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6D03" w14:textId="77777777" w:rsidR="00023C9A" w:rsidRDefault="00023C9A" w:rsidP="00023C9A">
      <w:pPr>
        <w:spacing w:after="0"/>
        <w:rPr>
          <w:b/>
          <w:bCs/>
        </w:rPr>
      </w:pPr>
    </w:p>
    <w:p w14:paraId="59A6F6AF" w14:textId="7F96A720" w:rsidR="00EA28E4" w:rsidRPr="00EA28E4" w:rsidRDefault="00EA28E4" w:rsidP="00023C9A">
      <w:pPr>
        <w:spacing w:after="0"/>
      </w:pPr>
      <w:r w:rsidRPr="00EA28E4">
        <w:rPr>
          <w:b/>
          <w:bCs/>
        </w:rPr>
        <w:t>Parties:</w:t>
      </w:r>
    </w:p>
    <w:p w14:paraId="7A8D365F" w14:textId="77777777" w:rsidR="00EA28E4" w:rsidRPr="00EA28E4" w:rsidRDefault="00EA28E4" w:rsidP="00023C9A">
      <w:pPr>
        <w:numPr>
          <w:ilvl w:val="0"/>
          <w:numId w:val="1"/>
        </w:numPr>
        <w:spacing w:after="0"/>
      </w:pPr>
      <w:r w:rsidRPr="00EA28E4">
        <w:rPr>
          <w:b/>
          <w:bCs/>
        </w:rPr>
        <w:t>Owner</w:t>
      </w:r>
      <w:r w:rsidRPr="00EA28E4">
        <w:t>: Orange Community Players, Inc., located at [Venue Address]</w:t>
      </w:r>
    </w:p>
    <w:p w14:paraId="167605AA" w14:textId="791CE21A" w:rsidR="00EA28E4" w:rsidRPr="00023C9A" w:rsidRDefault="00EA28E4" w:rsidP="00023C9A">
      <w:pPr>
        <w:numPr>
          <w:ilvl w:val="0"/>
          <w:numId w:val="1"/>
        </w:numPr>
        <w:spacing w:after="0"/>
      </w:pPr>
      <w:r w:rsidRPr="00EA28E4">
        <w:rPr>
          <w:b/>
          <w:bCs/>
        </w:rPr>
        <w:t>Renter</w:t>
      </w:r>
      <w:r w:rsidRPr="00EA28E4">
        <w:t>: [Renter's Name], located at [Renter's Address]</w:t>
      </w:r>
    </w:p>
    <w:p w14:paraId="58D62DA6" w14:textId="77777777" w:rsidR="00023C9A" w:rsidRDefault="00023C9A" w:rsidP="00023C9A">
      <w:pPr>
        <w:spacing w:after="0"/>
        <w:rPr>
          <w:b/>
          <w:bCs/>
        </w:rPr>
      </w:pPr>
    </w:p>
    <w:p w14:paraId="66C44D22" w14:textId="12E0E5A2" w:rsidR="00EA28E4" w:rsidRPr="00EA28E4" w:rsidRDefault="00EA28E4" w:rsidP="00023C9A">
      <w:pPr>
        <w:spacing w:after="0"/>
      </w:pPr>
      <w:r w:rsidRPr="00EA28E4">
        <w:rPr>
          <w:b/>
          <w:bCs/>
        </w:rPr>
        <w:t>Venue Rental:</w:t>
      </w:r>
    </w:p>
    <w:p w14:paraId="2ED9D64C" w14:textId="6D69D8CA" w:rsidR="00EA28E4" w:rsidRPr="00EA28E4" w:rsidRDefault="00EA28E4" w:rsidP="00023C9A">
      <w:pPr>
        <w:tabs>
          <w:tab w:val="num" w:pos="720"/>
        </w:tabs>
        <w:spacing w:after="0"/>
      </w:pPr>
      <w:r w:rsidRPr="00EA28E4">
        <w:br/>
      </w:r>
      <w:r w:rsidRPr="00EA28E4">
        <w:rPr>
          <w:b/>
          <w:bCs/>
        </w:rPr>
        <w:t>Venue</w:t>
      </w:r>
      <w:r w:rsidRPr="00EA28E4">
        <w:t>: The Jeff Hattman Center for the Performing Arts</w:t>
      </w:r>
    </w:p>
    <w:p w14:paraId="75FEE0EC" w14:textId="77777777" w:rsidR="00EA28E4" w:rsidRPr="00EA28E4" w:rsidRDefault="00EA28E4" w:rsidP="00023C9A">
      <w:pPr>
        <w:numPr>
          <w:ilvl w:val="0"/>
          <w:numId w:val="2"/>
        </w:numPr>
        <w:spacing w:after="0"/>
      </w:pPr>
      <w:r w:rsidRPr="00EA28E4">
        <w:rPr>
          <w:b/>
          <w:bCs/>
        </w:rPr>
        <w:t>Spaces Included</w:t>
      </w:r>
      <w:r w:rsidRPr="00EA28E4">
        <w:t>:</w:t>
      </w:r>
    </w:p>
    <w:p w14:paraId="4E07AA3B" w14:textId="77777777" w:rsidR="00EA28E4" w:rsidRPr="00EA28E4" w:rsidRDefault="00EA28E4" w:rsidP="00023C9A">
      <w:pPr>
        <w:numPr>
          <w:ilvl w:val="1"/>
          <w:numId w:val="2"/>
        </w:numPr>
        <w:spacing w:after="0"/>
      </w:pPr>
      <w:r w:rsidRPr="00EA28E4">
        <w:t>Main Theater</w:t>
      </w:r>
    </w:p>
    <w:p w14:paraId="171A73E0" w14:textId="77777777" w:rsidR="00EA28E4" w:rsidRPr="00EA28E4" w:rsidRDefault="00EA28E4" w:rsidP="00023C9A">
      <w:pPr>
        <w:numPr>
          <w:ilvl w:val="1"/>
          <w:numId w:val="2"/>
        </w:numPr>
        <w:spacing w:after="0"/>
      </w:pPr>
      <w:r w:rsidRPr="00EA28E4">
        <w:t>Lobby Area</w:t>
      </w:r>
    </w:p>
    <w:p w14:paraId="6CDC1511" w14:textId="77777777" w:rsidR="00EA28E4" w:rsidRPr="00EA28E4" w:rsidRDefault="00EA28E4" w:rsidP="00023C9A">
      <w:pPr>
        <w:numPr>
          <w:ilvl w:val="1"/>
          <w:numId w:val="2"/>
        </w:numPr>
        <w:spacing w:after="0"/>
      </w:pPr>
      <w:r w:rsidRPr="00EA28E4">
        <w:t>Black Box Theater</w:t>
      </w:r>
    </w:p>
    <w:p w14:paraId="52210BF6" w14:textId="77777777" w:rsidR="00EA28E4" w:rsidRPr="00EA28E4" w:rsidRDefault="00EA28E4" w:rsidP="00023C9A">
      <w:pPr>
        <w:numPr>
          <w:ilvl w:val="0"/>
          <w:numId w:val="2"/>
        </w:numPr>
        <w:spacing w:after="0"/>
      </w:pPr>
      <w:r w:rsidRPr="00EA28E4">
        <w:rPr>
          <w:b/>
          <w:bCs/>
        </w:rPr>
        <w:t>Rental Date</w:t>
      </w:r>
      <w:r w:rsidRPr="00EA28E4">
        <w:t>: [Event Date]</w:t>
      </w:r>
    </w:p>
    <w:p w14:paraId="58D4ADAA" w14:textId="77777777" w:rsidR="00EA28E4" w:rsidRPr="00EA28E4" w:rsidRDefault="00EA28E4" w:rsidP="00023C9A">
      <w:pPr>
        <w:numPr>
          <w:ilvl w:val="0"/>
          <w:numId w:val="2"/>
        </w:numPr>
        <w:spacing w:after="0"/>
      </w:pPr>
      <w:r w:rsidRPr="00EA28E4">
        <w:rPr>
          <w:b/>
          <w:bCs/>
        </w:rPr>
        <w:t>Rental Time</w:t>
      </w:r>
      <w:r w:rsidRPr="00EA28E4">
        <w:t>: From [Start Time] to [End Time]</w:t>
      </w:r>
    </w:p>
    <w:p w14:paraId="72172FAB" w14:textId="77777777" w:rsidR="00EA28E4" w:rsidRPr="00EA28E4" w:rsidRDefault="00EA28E4" w:rsidP="00023C9A">
      <w:pPr>
        <w:spacing w:after="0"/>
      </w:pPr>
    </w:p>
    <w:p w14:paraId="72617B98" w14:textId="238CA37F" w:rsidR="00EA28E4" w:rsidRPr="00EA28E4" w:rsidRDefault="00EA28E4" w:rsidP="00023C9A">
      <w:pPr>
        <w:spacing w:after="0"/>
      </w:pPr>
      <w:r w:rsidRPr="00EA28E4">
        <w:rPr>
          <w:b/>
          <w:bCs/>
        </w:rPr>
        <w:t>Rental Fee:</w:t>
      </w:r>
    </w:p>
    <w:p w14:paraId="20CF5ADA" w14:textId="77777777" w:rsidR="00EA28E4" w:rsidRPr="00EA28E4" w:rsidRDefault="00EA28E4" w:rsidP="00023C9A">
      <w:pPr>
        <w:numPr>
          <w:ilvl w:val="0"/>
          <w:numId w:val="3"/>
        </w:numPr>
        <w:spacing w:after="0"/>
      </w:pPr>
      <w:r w:rsidRPr="00EA28E4">
        <w:rPr>
          <w:b/>
          <w:bCs/>
        </w:rPr>
        <w:t>Base Rental Fee</w:t>
      </w:r>
      <w:r w:rsidRPr="00EA28E4">
        <w:t>: $[Amount]</w:t>
      </w:r>
    </w:p>
    <w:p w14:paraId="4DDD0E93" w14:textId="77777777" w:rsidR="00EA28E4" w:rsidRPr="00EA28E4" w:rsidRDefault="00EA28E4" w:rsidP="00023C9A">
      <w:pPr>
        <w:numPr>
          <w:ilvl w:val="0"/>
          <w:numId w:val="3"/>
        </w:numPr>
        <w:spacing w:after="0"/>
      </w:pPr>
      <w:r w:rsidRPr="00EA28E4">
        <w:rPr>
          <w:b/>
          <w:bCs/>
        </w:rPr>
        <w:t>Deposit</w:t>
      </w:r>
      <w:r w:rsidRPr="00EA28E4">
        <w:t>: $[Deposit Amount] (☐ Refundable ☐ Non-Refundable)</w:t>
      </w:r>
    </w:p>
    <w:p w14:paraId="3484EBC7" w14:textId="77777777" w:rsidR="00EA28E4" w:rsidRPr="00EA28E4" w:rsidRDefault="00EA28E4" w:rsidP="00023C9A">
      <w:pPr>
        <w:numPr>
          <w:ilvl w:val="0"/>
          <w:numId w:val="3"/>
        </w:numPr>
        <w:spacing w:after="0"/>
      </w:pPr>
      <w:r w:rsidRPr="00EA28E4">
        <w:t>Payment Terms: 50% due upon booking, remaining balance due 14 days prior to the event.</w:t>
      </w:r>
    </w:p>
    <w:p w14:paraId="6A560AFB" w14:textId="77777777" w:rsidR="00EA28E4" w:rsidRPr="00EA28E4" w:rsidRDefault="00EA28E4" w:rsidP="00023C9A">
      <w:pPr>
        <w:spacing w:after="0"/>
      </w:pPr>
    </w:p>
    <w:p w14:paraId="756C90C9" w14:textId="06839EF6" w:rsidR="00EA28E4" w:rsidRPr="00EA28E4" w:rsidRDefault="00EA28E4" w:rsidP="00023C9A">
      <w:pPr>
        <w:spacing w:after="0"/>
      </w:pPr>
      <w:r w:rsidRPr="00EA28E4">
        <w:rPr>
          <w:b/>
          <w:bCs/>
        </w:rPr>
        <w:t>Additional Fees:</w:t>
      </w:r>
    </w:p>
    <w:p w14:paraId="60FB62DC" w14:textId="77777777" w:rsidR="00EA28E4" w:rsidRPr="00EA28E4" w:rsidRDefault="00EA28E4" w:rsidP="00023C9A">
      <w:pPr>
        <w:numPr>
          <w:ilvl w:val="0"/>
          <w:numId w:val="4"/>
        </w:numPr>
        <w:spacing w:after="0"/>
      </w:pPr>
      <w:r w:rsidRPr="00EA28E4">
        <w:rPr>
          <w:b/>
          <w:bCs/>
        </w:rPr>
        <w:t>Cleaning Fee</w:t>
      </w:r>
      <w:r w:rsidRPr="00EA28E4">
        <w:t>: A mandatory cleaning fee of $[Amount] will be charged after the event.</w:t>
      </w:r>
    </w:p>
    <w:p w14:paraId="270C7BCC" w14:textId="77777777" w:rsidR="00EA28E4" w:rsidRPr="00EA28E4" w:rsidRDefault="00EA28E4" w:rsidP="00023C9A">
      <w:pPr>
        <w:numPr>
          <w:ilvl w:val="0"/>
          <w:numId w:val="4"/>
        </w:numPr>
        <w:spacing w:after="0"/>
      </w:pPr>
      <w:r w:rsidRPr="00EA28E4">
        <w:rPr>
          <w:b/>
          <w:bCs/>
        </w:rPr>
        <w:t>Equipment Rental</w:t>
      </w:r>
      <w:r w:rsidRPr="00EA28E4">
        <w:t>:</w:t>
      </w:r>
    </w:p>
    <w:p w14:paraId="24F60DD7" w14:textId="77777777" w:rsidR="00EA28E4" w:rsidRPr="00EA28E4" w:rsidRDefault="00EA28E4" w:rsidP="00023C9A">
      <w:pPr>
        <w:numPr>
          <w:ilvl w:val="1"/>
          <w:numId w:val="4"/>
        </w:numPr>
        <w:spacing w:after="0"/>
      </w:pPr>
      <w:r w:rsidRPr="00EA28E4">
        <w:t>Chairs: $[Per Chair]</w:t>
      </w:r>
    </w:p>
    <w:p w14:paraId="0E7DA496" w14:textId="0B2ADB45" w:rsidR="00EA28E4" w:rsidRPr="00EA28E4" w:rsidRDefault="00EA28E4" w:rsidP="00023C9A">
      <w:pPr>
        <w:numPr>
          <w:ilvl w:val="1"/>
          <w:numId w:val="4"/>
        </w:numPr>
        <w:spacing w:after="0"/>
      </w:pPr>
      <w:r w:rsidRPr="00EA28E4">
        <w:t xml:space="preserve">Stage Lighting: $[Per </w:t>
      </w:r>
      <w:proofErr w:type="gramStart"/>
      <w:r w:rsidRPr="00EA28E4">
        <w:t>Use]</w:t>
      </w:r>
      <w:r w:rsidR="005E50CB">
        <w:t>*</w:t>
      </w:r>
      <w:proofErr w:type="gramEnd"/>
    </w:p>
    <w:p w14:paraId="051FB9CE" w14:textId="062A94FA" w:rsidR="00EA28E4" w:rsidRPr="00EA28E4" w:rsidRDefault="00EA28E4" w:rsidP="00023C9A">
      <w:pPr>
        <w:numPr>
          <w:ilvl w:val="1"/>
          <w:numId w:val="4"/>
        </w:numPr>
        <w:spacing w:after="0"/>
      </w:pPr>
      <w:r w:rsidRPr="00EA28E4">
        <w:t xml:space="preserve">Sound System: $[Per </w:t>
      </w:r>
      <w:proofErr w:type="gramStart"/>
      <w:r w:rsidRPr="00EA28E4">
        <w:t>Use]</w:t>
      </w:r>
      <w:r w:rsidR="005E50CB">
        <w:t>*</w:t>
      </w:r>
      <w:proofErr w:type="gramEnd"/>
    </w:p>
    <w:p w14:paraId="2D27C6DD" w14:textId="77777777" w:rsidR="00EA28E4" w:rsidRPr="00EA28E4" w:rsidRDefault="00EA28E4" w:rsidP="00023C9A">
      <w:pPr>
        <w:numPr>
          <w:ilvl w:val="1"/>
          <w:numId w:val="4"/>
        </w:numPr>
        <w:spacing w:after="0"/>
      </w:pPr>
      <w:r w:rsidRPr="00EA28E4">
        <w:t>Additional Microphones: $[Per Mic]</w:t>
      </w:r>
    </w:p>
    <w:p w14:paraId="1F907EAF" w14:textId="1824CFA2" w:rsidR="005E50CB" w:rsidRPr="00EA28E4" w:rsidRDefault="005E50CB" w:rsidP="005E50CB">
      <w:pPr>
        <w:spacing w:after="0"/>
        <w:ind w:left="1440"/>
      </w:pPr>
      <w:r>
        <w:t>*Includes trained team members to operate equipment.</w:t>
      </w:r>
    </w:p>
    <w:p w14:paraId="573F9F57" w14:textId="77777777" w:rsidR="00EA28E4" w:rsidRPr="00EA28E4" w:rsidRDefault="00EA28E4" w:rsidP="00EA28E4">
      <w:pPr>
        <w:numPr>
          <w:ilvl w:val="0"/>
          <w:numId w:val="4"/>
        </w:numPr>
      </w:pPr>
      <w:r w:rsidRPr="00EA28E4">
        <w:rPr>
          <w:b/>
          <w:bCs/>
        </w:rPr>
        <w:t>Lobby Area</w:t>
      </w:r>
      <w:r w:rsidRPr="00EA28E4">
        <w:t>: Included in the base fee, but any damage or excessive cleaning required will incur additional costs.</w:t>
      </w:r>
    </w:p>
    <w:p w14:paraId="693A2ACB" w14:textId="194E6E46" w:rsidR="00EA28E4" w:rsidRPr="00EA28E4" w:rsidRDefault="00EA28E4" w:rsidP="00EA28E4">
      <w:pPr>
        <w:numPr>
          <w:ilvl w:val="0"/>
          <w:numId w:val="4"/>
        </w:numPr>
      </w:pPr>
      <w:r w:rsidRPr="00EA28E4">
        <w:rPr>
          <w:b/>
          <w:bCs/>
        </w:rPr>
        <w:t>Black Box Theater</w:t>
      </w:r>
      <w:r w:rsidRPr="00EA28E4">
        <w:t>: Included in the base fee for rehearsals or smaller events. For performances, an additional fee of $[Amount] per performance.</w:t>
      </w:r>
    </w:p>
    <w:p w14:paraId="3B0AC984" w14:textId="77777777" w:rsidR="00023C9A" w:rsidRDefault="00023C9A" w:rsidP="00EA28E4">
      <w:pPr>
        <w:rPr>
          <w:b/>
          <w:bCs/>
        </w:rPr>
      </w:pPr>
    </w:p>
    <w:p w14:paraId="1489A549" w14:textId="77777777" w:rsidR="00023C9A" w:rsidRDefault="00023C9A" w:rsidP="00EA28E4">
      <w:pPr>
        <w:rPr>
          <w:b/>
          <w:bCs/>
        </w:rPr>
      </w:pPr>
    </w:p>
    <w:p w14:paraId="50B9FE21" w14:textId="27E197CF" w:rsidR="00EA28E4" w:rsidRPr="00EA28E4" w:rsidRDefault="00EA28E4" w:rsidP="00EA28E4">
      <w:r w:rsidRPr="00EA28E4">
        <w:rPr>
          <w:b/>
          <w:bCs/>
        </w:rPr>
        <w:t>Cancellation Policy:</w:t>
      </w:r>
    </w:p>
    <w:p w14:paraId="4CE01AD2" w14:textId="4C536BD8" w:rsidR="00EA28E4" w:rsidRPr="00EA28E4" w:rsidRDefault="00EA28E4" w:rsidP="00EA28E4">
      <w:pPr>
        <w:numPr>
          <w:ilvl w:val="0"/>
          <w:numId w:val="5"/>
        </w:numPr>
      </w:pPr>
      <w:r w:rsidRPr="00EA28E4">
        <w:t>Cancellation must be in writing. If canceled more than 30 days before the event, the deposit is refundable. Less than 30 days, the deposit is forfeited, and a cancellation fee of 50% of the total fee may apply.</w:t>
      </w:r>
    </w:p>
    <w:p w14:paraId="43BD34D1" w14:textId="375D1822" w:rsidR="00EA28E4" w:rsidRPr="00EA28E4" w:rsidRDefault="00EA28E4" w:rsidP="00EA28E4">
      <w:r w:rsidRPr="00EA28E4">
        <w:rPr>
          <w:b/>
          <w:bCs/>
        </w:rPr>
        <w:t>Use of Premises:</w:t>
      </w:r>
    </w:p>
    <w:p w14:paraId="4CA00161" w14:textId="77777777" w:rsidR="00EA28E4" w:rsidRPr="00EA28E4" w:rsidRDefault="00EA28E4" w:rsidP="00EA28E4">
      <w:pPr>
        <w:numPr>
          <w:ilvl w:val="0"/>
          <w:numId w:val="6"/>
        </w:numPr>
      </w:pPr>
      <w:r w:rsidRPr="00EA28E4">
        <w:rPr>
          <w:b/>
          <w:bCs/>
        </w:rPr>
        <w:t>Purpose</w:t>
      </w:r>
      <w:r w:rsidRPr="00EA28E4">
        <w:t>: The venue is to be used solely for [Event Type], with no permanent alterations allowed without prior written consent from the Owner.</w:t>
      </w:r>
    </w:p>
    <w:p w14:paraId="3161BCB5" w14:textId="77777777" w:rsidR="00EA28E4" w:rsidRPr="00EA28E4" w:rsidRDefault="00EA28E4" w:rsidP="00EA28E4">
      <w:pPr>
        <w:numPr>
          <w:ilvl w:val="0"/>
          <w:numId w:val="6"/>
        </w:numPr>
      </w:pPr>
      <w:r w:rsidRPr="00EA28E4">
        <w:rPr>
          <w:b/>
          <w:bCs/>
        </w:rPr>
        <w:t>Capacity</w:t>
      </w:r>
      <w:r w:rsidRPr="00EA28E4">
        <w:t>: Must adhere to fire code limits (Main Theater: [Number], Black Box: [Number])</w:t>
      </w:r>
    </w:p>
    <w:p w14:paraId="16EE8380" w14:textId="26F0E60B" w:rsidR="00EA28E4" w:rsidRPr="00EA28E4" w:rsidRDefault="00EA28E4" w:rsidP="00EA28E4">
      <w:pPr>
        <w:numPr>
          <w:ilvl w:val="0"/>
          <w:numId w:val="6"/>
        </w:numPr>
      </w:pPr>
      <w:r w:rsidRPr="00EA28E4">
        <w:rPr>
          <w:b/>
          <w:bCs/>
        </w:rPr>
        <w:t>Access</w:t>
      </w:r>
      <w:r w:rsidRPr="00EA28E4">
        <w:t>: Renter will have access for setup one day before the event at [Setup Time] and for cleanup the day after the event until [Cleanup Time].</w:t>
      </w:r>
    </w:p>
    <w:p w14:paraId="1980677B" w14:textId="77777777" w:rsidR="00023C9A" w:rsidRDefault="00023C9A" w:rsidP="00EA28E4">
      <w:pPr>
        <w:rPr>
          <w:b/>
          <w:bCs/>
        </w:rPr>
      </w:pPr>
    </w:p>
    <w:p w14:paraId="07A44F6D" w14:textId="02B5F4E3" w:rsidR="00EA28E4" w:rsidRPr="00EA28E4" w:rsidRDefault="00EA28E4" w:rsidP="00EA28E4">
      <w:r w:rsidRPr="00EA28E4">
        <w:rPr>
          <w:b/>
          <w:bCs/>
        </w:rPr>
        <w:t>Rules and Regulations:</w:t>
      </w:r>
    </w:p>
    <w:p w14:paraId="4587B4BB" w14:textId="77777777" w:rsidR="00EA28E4" w:rsidRPr="00EA28E4" w:rsidRDefault="00EA28E4" w:rsidP="00EA28E4">
      <w:pPr>
        <w:numPr>
          <w:ilvl w:val="0"/>
          <w:numId w:val="7"/>
        </w:numPr>
      </w:pPr>
      <w:r w:rsidRPr="00EA28E4">
        <w:rPr>
          <w:b/>
          <w:bCs/>
        </w:rPr>
        <w:t>Smoking</w:t>
      </w:r>
      <w:r w:rsidRPr="00EA28E4">
        <w:t>: No smoking is allowed inside the venue.</w:t>
      </w:r>
    </w:p>
    <w:p w14:paraId="022D4341" w14:textId="77777777" w:rsidR="00EA28E4" w:rsidRPr="00EA28E4" w:rsidRDefault="00EA28E4" w:rsidP="00EA28E4">
      <w:pPr>
        <w:numPr>
          <w:ilvl w:val="0"/>
          <w:numId w:val="7"/>
        </w:numPr>
      </w:pPr>
      <w:r w:rsidRPr="00EA28E4">
        <w:rPr>
          <w:b/>
          <w:bCs/>
        </w:rPr>
        <w:t>Decorations</w:t>
      </w:r>
      <w:r w:rsidRPr="00EA28E4">
        <w:t>: No affixing items to walls, floors, or ceilings without prior approval. Use of candles or open flames requires special permission.</w:t>
      </w:r>
    </w:p>
    <w:p w14:paraId="1D79B582" w14:textId="77777777" w:rsidR="00EA28E4" w:rsidRPr="00EA28E4" w:rsidRDefault="00EA28E4" w:rsidP="00EA28E4">
      <w:pPr>
        <w:numPr>
          <w:ilvl w:val="0"/>
          <w:numId w:val="7"/>
        </w:numPr>
      </w:pPr>
      <w:r w:rsidRPr="00EA28E4">
        <w:rPr>
          <w:b/>
          <w:bCs/>
        </w:rPr>
        <w:t>Noise</w:t>
      </w:r>
      <w:r w:rsidRPr="00EA28E4">
        <w:t>: Music and all noise must end by [Time], in compliance with local noise ordinances.</w:t>
      </w:r>
    </w:p>
    <w:p w14:paraId="61350C1A" w14:textId="77777777" w:rsidR="00EA28E4" w:rsidRPr="00EA28E4" w:rsidRDefault="00EA28E4" w:rsidP="00EA28E4">
      <w:pPr>
        <w:numPr>
          <w:ilvl w:val="0"/>
          <w:numId w:val="7"/>
        </w:numPr>
      </w:pPr>
      <w:r w:rsidRPr="00EA28E4">
        <w:rPr>
          <w:b/>
          <w:bCs/>
        </w:rPr>
        <w:t>Clean-Up</w:t>
      </w:r>
      <w:r w:rsidRPr="00EA28E4">
        <w:t>: Renter must leave the venue in the condition it was found. Failure results in additional cleaning fees.</w:t>
      </w:r>
    </w:p>
    <w:p w14:paraId="43A87443" w14:textId="77777777" w:rsidR="00023C9A" w:rsidRDefault="00023C9A" w:rsidP="00EA28E4">
      <w:pPr>
        <w:rPr>
          <w:b/>
          <w:bCs/>
        </w:rPr>
      </w:pPr>
    </w:p>
    <w:p w14:paraId="6AC82740" w14:textId="6E0EAA4E" w:rsidR="00EA28E4" w:rsidRPr="00EA28E4" w:rsidRDefault="00EA28E4" w:rsidP="00EA28E4">
      <w:pPr>
        <w:rPr>
          <w:b/>
          <w:bCs/>
        </w:rPr>
      </w:pPr>
      <w:r w:rsidRPr="00EA28E4">
        <w:rPr>
          <w:b/>
          <w:bCs/>
        </w:rPr>
        <w:t>Alcohol Service Requirements:</w:t>
      </w:r>
    </w:p>
    <w:p w14:paraId="43EA5C04" w14:textId="77777777" w:rsidR="00EA28E4" w:rsidRPr="00EA28E4" w:rsidRDefault="00EA28E4" w:rsidP="00EA28E4">
      <w:pPr>
        <w:spacing w:after="0"/>
        <w:rPr>
          <w:sz w:val="22"/>
          <w:szCs w:val="22"/>
        </w:rPr>
      </w:pPr>
      <w:r w:rsidRPr="00EA28E4">
        <w:rPr>
          <w:b/>
          <w:bCs/>
          <w:sz w:val="22"/>
          <w:szCs w:val="22"/>
        </w:rPr>
        <w:t>Alcohol Policy for The Jeff Hattman Center for the Performing Arts</w:t>
      </w:r>
    </w:p>
    <w:p w14:paraId="10D8E6A3" w14:textId="77777777" w:rsidR="00EA28E4" w:rsidRPr="00EA28E4" w:rsidRDefault="00EA28E4" w:rsidP="00EA28E4">
      <w:pPr>
        <w:spacing w:after="0"/>
        <w:rPr>
          <w:sz w:val="22"/>
          <w:szCs w:val="22"/>
        </w:rPr>
      </w:pPr>
    </w:p>
    <w:p w14:paraId="73DFC70B" w14:textId="47951975" w:rsidR="00EA28E4" w:rsidRPr="00EA28E4" w:rsidRDefault="00EA28E4" w:rsidP="00EA28E4">
      <w:pPr>
        <w:spacing w:after="0"/>
        <w:rPr>
          <w:sz w:val="22"/>
          <w:szCs w:val="22"/>
        </w:rPr>
      </w:pPr>
      <w:r w:rsidRPr="00EA28E4">
        <w:rPr>
          <w:b/>
          <w:bCs/>
          <w:sz w:val="22"/>
          <w:szCs w:val="22"/>
        </w:rPr>
        <w:t>1. Alcohol Service Requirements:</w:t>
      </w:r>
    </w:p>
    <w:p w14:paraId="43AF1A09" w14:textId="337C6ACE" w:rsidR="00EA28E4" w:rsidRPr="00EA28E4" w:rsidRDefault="00EA28E4" w:rsidP="00EA28E4">
      <w:pPr>
        <w:numPr>
          <w:ilvl w:val="0"/>
          <w:numId w:val="21"/>
        </w:numPr>
        <w:spacing w:after="0"/>
        <w:rPr>
          <w:sz w:val="22"/>
          <w:szCs w:val="22"/>
        </w:rPr>
      </w:pPr>
      <w:r w:rsidRPr="00EA28E4">
        <w:rPr>
          <w:b/>
          <w:bCs/>
          <w:sz w:val="22"/>
          <w:szCs w:val="22"/>
        </w:rPr>
        <w:t>Permit</w:t>
      </w:r>
      <w:r w:rsidRPr="00EA28E4">
        <w:rPr>
          <w:sz w:val="22"/>
          <w:szCs w:val="22"/>
        </w:rPr>
        <w:t>: Renter must obtain and display all necessary permits for the service of alcohol as required by local, state, and federal laws. This includes, but is not limited to, a liquor license for events where alcohol is sold.</w:t>
      </w:r>
    </w:p>
    <w:p w14:paraId="5BEBEFAB" w14:textId="7074B01C" w:rsidR="00EA28E4" w:rsidRPr="00EA28E4" w:rsidRDefault="00EA28E4" w:rsidP="00EA28E4">
      <w:pPr>
        <w:spacing w:after="0"/>
        <w:rPr>
          <w:sz w:val="22"/>
          <w:szCs w:val="22"/>
        </w:rPr>
      </w:pPr>
      <w:r w:rsidRPr="00EA28E4">
        <w:rPr>
          <w:b/>
          <w:bCs/>
          <w:sz w:val="22"/>
          <w:szCs w:val="22"/>
        </w:rPr>
        <w:t>2. Security:</w:t>
      </w:r>
    </w:p>
    <w:p w14:paraId="0556677D" w14:textId="77777777" w:rsidR="00EA28E4" w:rsidRPr="00EA28E4" w:rsidRDefault="00EA28E4" w:rsidP="00EA28E4">
      <w:pPr>
        <w:numPr>
          <w:ilvl w:val="0"/>
          <w:numId w:val="22"/>
        </w:numPr>
        <w:spacing w:after="0"/>
        <w:rPr>
          <w:sz w:val="22"/>
          <w:szCs w:val="22"/>
        </w:rPr>
      </w:pPr>
      <w:r w:rsidRPr="00EA28E4">
        <w:rPr>
          <w:b/>
          <w:bCs/>
          <w:sz w:val="22"/>
          <w:szCs w:val="22"/>
        </w:rPr>
        <w:lastRenderedPageBreak/>
        <w:t>Mandatory Security</w:t>
      </w:r>
      <w:r w:rsidRPr="00EA28E4">
        <w:rPr>
          <w:sz w:val="22"/>
          <w:szCs w:val="22"/>
        </w:rPr>
        <w:t>: If alcohol is served, a uniformed police officer must be present. The officer will be secured by Orange Community Players (OCP) on behalf of the Renter.</w:t>
      </w:r>
    </w:p>
    <w:p w14:paraId="5ECCDD42" w14:textId="77777777" w:rsidR="00EA28E4" w:rsidRPr="00EA28E4" w:rsidRDefault="00EA28E4" w:rsidP="00EA28E4">
      <w:pPr>
        <w:numPr>
          <w:ilvl w:val="1"/>
          <w:numId w:val="22"/>
        </w:numPr>
        <w:spacing w:after="0"/>
        <w:rPr>
          <w:sz w:val="22"/>
          <w:szCs w:val="22"/>
        </w:rPr>
      </w:pPr>
      <w:r w:rsidRPr="00EA28E4">
        <w:rPr>
          <w:b/>
          <w:bCs/>
          <w:sz w:val="22"/>
          <w:szCs w:val="22"/>
        </w:rPr>
        <w:t>Cost</w:t>
      </w:r>
      <w:r w:rsidRPr="00EA28E4">
        <w:rPr>
          <w:sz w:val="22"/>
          <w:szCs w:val="22"/>
        </w:rPr>
        <w:t xml:space="preserve">: The Renter is responsible for the cost of the security officer, with a minimum fee of $50 per hour. </w:t>
      </w:r>
    </w:p>
    <w:p w14:paraId="6345D42F" w14:textId="235EC876" w:rsidR="00EA28E4" w:rsidRPr="00EA28E4" w:rsidRDefault="00EA28E4" w:rsidP="00EA28E4">
      <w:pPr>
        <w:numPr>
          <w:ilvl w:val="1"/>
          <w:numId w:val="22"/>
        </w:numPr>
        <w:spacing w:after="0"/>
        <w:rPr>
          <w:sz w:val="22"/>
          <w:szCs w:val="22"/>
        </w:rPr>
      </w:pPr>
      <w:r w:rsidRPr="00EA28E4">
        <w:rPr>
          <w:b/>
          <w:bCs/>
          <w:sz w:val="22"/>
          <w:szCs w:val="22"/>
        </w:rPr>
        <w:t>Duration</w:t>
      </w:r>
      <w:r w:rsidRPr="00EA28E4">
        <w:rPr>
          <w:sz w:val="22"/>
          <w:szCs w:val="22"/>
        </w:rPr>
        <w:t>: The officer must be present for the entire duration alcohol is being served and for at least one hour after the last serving.</w:t>
      </w:r>
    </w:p>
    <w:p w14:paraId="1168215F" w14:textId="3DFE7DF0" w:rsidR="00EA28E4" w:rsidRPr="00EA28E4" w:rsidRDefault="00EA28E4" w:rsidP="00EA28E4">
      <w:pPr>
        <w:spacing w:after="0"/>
        <w:rPr>
          <w:sz w:val="22"/>
          <w:szCs w:val="22"/>
        </w:rPr>
      </w:pPr>
      <w:r w:rsidRPr="00EA28E4">
        <w:rPr>
          <w:b/>
          <w:bCs/>
          <w:sz w:val="22"/>
          <w:szCs w:val="22"/>
        </w:rPr>
        <w:t>3. Compliance:</w:t>
      </w:r>
    </w:p>
    <w:p w14:paraId="62D4F6BA" w14:textId="77777777" w:rsidR="00EA28E4" w:rsidRPr="00EA28E4" w:rsidRDefault="00EA28E4" w:rsidP="00EA28E4">
      <w:pPr>
        <w:numPr>
          <w:ilvl w:val="0"/>
          <w:numId w:val="23"/>
        </w:numPr>
        <w:spacing w:after="0"/>
        <w:rPr>
          <w:sz w:val="22"/>
          <w:szCs w:val="22"/>
        </w:rPr>
      </w:pPr>
      <w:r w:rsidRPr="00EA28E4">
        <w:rPr>
          <w:b/>
          <w:bCs/>
          <w:sz w:val="22"/>
          <w:szCs w:val="22"/>
        </w:rPr>
        <w:t>Age Verification</w:t>
      </w:r>
      <w:r w:rsidRPr="00EA28E4">
        <w:rPr>
          <w:sz w:val="22"/>
          <w:szCs w:val="22"/>
        </w:rPr>
        <w:t xml:space="preserve">: The Renter is responsible for ensuring that no alcohol is served to anyone under the legal drinking age of 21. </w:t>
      </w:r>
    </w:p>
    <w:p w14:paraId="637E2E4D" w14:textId="764DFAE5" w:rsidR="00EA28E4" w:rsidRPr="00EA28E4" w:rsidRDefault="00EA28E4" w:rsidP="00EA28E4">
      <w:pPr>
        <w:numPr>
          <w:ilvl w:val="0"/>
          <w:numId w:val="23"/>
        </w:numPr>
        <w:spacing w:after="0"/>
        <w:rPr>
          <w:sz w:val="22"/>
          <w:szCs w:val="22"/>
        </w:rPr>
      </w:pPr>
      <w:r w:rsidRPr="00EA28E4">
        <w:rPr>
          <w:b/>
          <w:bCs/>
          <w:sz w:val="22"/>
          <w:szCs w:val="22"/>
        </w:rPr>
        <w:t>Responsible Service</w:t>
      </w:r>
      <w:r w:rsidRPr="00EA28E4">
        <w:rPr>
          <w:sz w:val="22"/>
          <w:szCs w:val="22"/>
        </w:rPr>
        <w:t xml:space="preserve">: All bartenders or servers must be TIPS or </w:t>
      </w:r>
      <w:proofErr w:type="spellStart"/>
      <w:r w:rsidRPr="00EA28E4">
        <w:rPr>
          <w:sz w:val="22"/>
          <w:szCs w:val="22"/>
        </w:rPr>
        <w:t>ServSafe</w:t>
      </w:r>
      <w:proofErr w:type="spellEnd"/>
      <w:r w:rsidRPr="00EA28E4">
        <w:rPr>
          <w:sz w:val="22"/>
          <w:szCs w:val="22"/>
        </w:rPr>
        <w:t xml:space="preserve"> Alcohol certified or similarly trained in the responsible service of alcohol.</w:t>
      </w:r>
    </w:p>
    <w:p w14:paraId="2F50F238" w14:textId="7BBECFC7" w:rsidR="00EA28E4" w:rsidRPr="00EA28E4" w:rsidRDefault="00EA28E4" w:rsidP="00EA28E4">
      <w:pPr>
        <w:spacing w:after="0"/>
        <w:rPr>
          <w:sz w:val="22"/>
          <w:szCs w:val="22"/>
        </w:rPr>
      </w:pPr>
      <w:r w:rsidRPr="00EA28E4">
        <w:rPr>
          <w:b/>
          <w:bCs/>
          <w:sz w:val="22"/>
          <w:szCs w:val="22"/>
        </w:rPr>
        <w:t>4. Consequences of Non-Compliance:</w:t>
      </w:r>
    </w:p>
    <w:p w14:paraId="0F2930E8" w14:textId="4C0C7F46" w:rsidR="00EA28E4" w:rsidRPr="00EA28E4" w:rsidRDefault="00EA28E4" w:rsidP="00EA28E4">
      <w:pPr>
        <w:numPr>
          <w:ilvl w:val="0"/>
          <w:numId w:val="24"/>
        </w:numPr>
        <w:spacing w:after="0"/>
        <w:rPr>
          <w:sz w:val="22"/>
          <w:szCs w:val="22"/>
        </w:rPr>
      </w:pPr>
      <w:r w:rsidRPr="00EA28E4">
        <w:rPr>
          <w:b/>
          <w:bCs/>
          <w:sz w:val="22"/>
          <w:szCs w:val="22"/>
        </w:rPr>
        <w:t>Immediate Termination</w:t>
      </w:r>
      <w:r w:rsidRPr="00EA28E4">
        <w:rPr>
          <w:sz w:val="22"/>
          <w:szCs w:val="22"/>
        </w:rPr>
        <w:t>: If the alcohol policy is not observed, the event will be immediately terminated by OCP, and no refunds will be issued for any fees paid.</w:t>
      </w:r>
    </w:p>
    <w:p w14:paraId="27574976" w14:textId="1BB23353" w:rsidR="00EA28E4" w:rsidRPr="00EA28E4" w:rsidRDefault="00EA28E4" w:rsidP="00EA28E4">
      <w:pPr>
        <w:spacing w:after="0"/>
        <w:rPr>
          <w:sz w:val="22"/>
          <w:szCs w:val="22"/>
        </w:rPr>
      </w:pPr>
      <w:r w:rsidRPr="00EA28E4">
        <w:rPr>
          <w:b/>
          <w:bCs/>
          <w:sz w:val="22"/>
          <w:szCs w:val="22"/>
        </w:rPr>
        <w:t>5. Liability:</w:t>
      </w:r>
    </w:p>
    <w:p w14:paraId="5AA9F162" w14:textId="77777777" w:rsidR="00EA28E4" w:rsidRPr="00EA28E4" w:rsidRDefault="00EA28E4" w:rsidP="00EA28E4">
      <w:pPr>
        <w:numPr>
          <w:ilvl w:val="0"/>
          <w:numId w:val="25"/>
        </w:numPr>
        <w:spacing w:after="0"/>
        <w:rPr>
          <w:sz w:val="22"/>
          <w:szCs w:val="22"/>
        </w:rPr>
      </w:pPr>
      <w:r w:rsidRPr="00EA28E4">
        <w:rPr>
          <w:b/>
          <w:bCs/>
          <w:sz w:val="22"/>
          <w:szCs w:val="22"/>
        </w:rPr>
        <w:t>Insurance</w:t>
      </w:r>
      <w:r w:rsidRPr="00EA28E4">
        <w:rPr>
          <w:sz w:val="22"/>
          <w:szCs w:val="22"/>
        </w:rPr>
        <w:t>: Renter must include coverage for liquor liability in their event insurance policy where alcohol is served.</w:t>
      </w:r>
    </w:p>
    <w:p w14:paraId="008A9652" w14:textId="5F334989" w:rsidR="00EA28E4" w:rsidRPr="00EA28E4" w:rsidRDefault="00EA28E4" w:rsidP="00EA28E4">
      <w:pPr>
        <w:numPr>
          <w:ilvl w:val="0"/>
          <w:numId w:val="25"/>
        </w:numPr>
        <w:spacing w:after="0"/>
        <w:rPr>
          <w:sz w:val="22"/>
          <w:szCs w:val="22"/>
        </w:rPr>
      </w:pPr>
      <w:r w:rsidRPr="00EA28E4">
        <w:rPr>
          <w:b/>
          <w:bCs/>
          <w:sz w:val="22"/>
          <w:szCs w:val="22"/>
        </w:rPr>
        <w:t>Indemnification</w:t>
      </w:r>
      <w:r w:rsidRPr="00EA28E4">
        <w:rPr>
          <w:sz w:val="22"/>
          <w:szCs w:val="22"/>
        </w:rPr>
        <w:t>: Renter agrees to indemnify and hold harmless Orange Community Players, Inc. from any claims, damages, or liabilities arising from the service or consumption of alcohol at the event.</w:t>
      </w:r>
    </w:p>
    <w:p w14:paraId="504F50FD" w14:textId="7FF5E7C5" w:rsidR="00EA28E4" w:rsidRPr="00EA28E4" w:rsidRDefault="00EA28E4" w:rsidP="00EA28E4">
      <w:pPr>
        <w:spacing w:after="0"/>
        <w:rPr>
          <w:sz w:val="22"/>
          <w:szCs w:val="22"/>
        </w:rPr>
      </w:pPr>
      <w:r w:rsidRPr="00EA28E4">
        <w:rPr>
          <w:b/>
          <w:bCs/>
          <w:sz w:val="22"/>
          <w:szCs w:val="22"/>
        </w:rPr>
        <w:t>6. Restrictions:</w:t>
      </w:r>
    </w:p>
    <w:p w14:paraId="0DE2D267" w14:textId="77777777" w:rsidR="00EA28E4" w:rsidRPr="00EA28E4" w:rsidRDefault="00EA28E4" w:rsidP="00EA28E4">
      <w:pPr>
        <w:numPr>
          <w:ilvl w:val="0"/>
          <w:numId w:val="26"/>
        </w:numPr>
        <w:spacing w:after="0"/>
        <w:rPr>
          <w:sz w:val="22"/>
          <w:szCs w:val="22"/>
        </w:rPr>
      </w:pPr>
      <w:r w:rsidRPr="00EA28E4">
        <w:rPr>
          <w:b/>
          <w:bCs/>
          <w:sz w:val="22"/>
          <w:szCs w:val="22"/>
        </w:rPr>
        <w:t>No BYOB</w:t>
      </w:r>
      <w:r w:rsidRPr="00EA28E4">
        <w:rPr>
          <w:sz w:val="22"/>
          <w:szCs w:val="22"/>
        </w:rPr>
        <w:t>: Alcohol cannot be brought in by attendees unless specifically approved in writing by OCP for private events where no alcohol is sold.</w:t>
      </w:r>
    </w:p>
    <w:p w14:paraId="2E8E1C98" w14:textId="0E5B9D5D" w:rsidR="00EA28E4" w:rsidRPr="00EA28E4" w:rsidRDefault="00EA28E4" w:rsidP="00EA28E4">
      <w:pPr>
        <w:numPr>
          <w:ilvl w:val="0"/>
          <w:numId w:val="26"/>
        </w:numPr>
        <w:spacing w:after="0"/>
        <w:rPr>
          <w:sz w:val="22"/>
          <w:szCs w:val="22"/>
        </w:rPr>
      </w:pPr>
      <w:r w:rsidRPr="00EA28E4">
        <w:rPr>
          <w:b/>
          <w:bCs/>
          <w:sz w:val="22"/>
          <w:szCs w:val="22"/>
        </w:rPr>
        <w:t>Service Area</w:t>
      </w:r>
      <w:r w:rsidRPr="00EA28E4">
        <w:rPr>
          <w:sz w:val="22"/>
          <w:szCs w:val="22"/>
        </w:rPr>
        <w:t>: Alcohol must only be served and consumed in designated areas as agreed upon in advance.</w:t>
      </w:r>
    </w:p>
    <w:p w14:paraId="1A6649CF" w14:textId="6BB0ADD5" w:rsidR="00EA28E4" w:rsidRPr="00EA28E4" w:rsidRDefault="00EA28E4" w:rsidP="00EA28E4">
      <w:pPr>
        <w:spacing w:after="0"/>
        <w:rPr>
          <w:sz w:val="22"/>
          <w:szCs w:val="22"/>
        </w:rPr>
      </w:pPr>
      <w:r w:rsidRPr="00EA28E4">
        <w:rPr>
          <w:b/>
          <w:bCs/>
          <w:sz w:val="22"/>
          <w:szCs w:val="22"/>
        </w:rPr>
        <w:t>7. Cleanup and Disposal:</w:t>
      </w:r>
    </w:p>
    <w:p w14:paraId="2E503337" w14:textId="08674591" w:rsidR="00EA28E4" w:rsidRPr="00EA28E4" w:rsidRDefault="00EA28E4" w:rsidP="00EA28E4">
      <w:pPr>
        <w:numPr>
          <w:ilvl w:val="0"/>
          <w:numId w:val="27"/>
        </w:numPr>
        <w:spacing w:after="0"/>
        <w:rPr>
          <w:sz w:val="22"/>
          <w:szCs w:val="22"/>
        </w:rPr>
      </w:pPr>
      <w:r w:rsidRPr="00EA28E4">
        <w:rPr>
          <w:b/>
          <w:bCs/>
          <w:sz w:val="22"/>
          <w:szCs w:val="22"/>
        </w:rPr>
        <w:t>Post-Event Cleanup</w:t>
      </w:r>
      <w:r w:rsidRPr="00EA28E4">
        <w:rPr>
          <w:sz w:val="22"/>
          <w:szCs w:val="22"/>
        </w:rPr>
        <w:t>: Renter is responsible for ensuring all alcohol containers are properly disposed of. Any alcohol left behind will result in additional fees for disposal and cleanup.</w:t>
      </w:r>
    </w:p>
    <w:p w14:paraId="3393C7D1" w14:textId="64F76C73" w:rsidR="00EA28E4" w:rsidRPr="00EA28E4" w:rsidRDefault="00EA28E4" w:rsidP="00EA28E4">
      <w:pPr>
        <w:spacing w:after="0"/>
        <w:rPr>
          <w:sz w:val="22"/>
          <w:szCs w:val="22"/>
        </w:rPr>
      </w:pPr>
      <w:r w:rsidRPr="00EA28E4">
        <w:rPr>
          <w:b/>
          <w:bCs/>
          <w:sz w:val="22"/>
          <w:szCs w:val="22"/>
        </w:rPr>
        <w:t>8. Policy Communication:</w:t>
      </w:r>
    </w:p>
    <w:p w14:paraId="160F227B" w14:textId="6B4643BF" w:rsidR="00EA28E4" w:rsidRPr="00EA28E4" w:rsidRDefault="00EA28E4" w:rsidP="00EA28E4">
      <w:pPr>
        <w:numPr>
          <w:ilvl w:val="0"/>
          <w:numId w:val="28"/>
        </w:numPr>
        <w:spacing w:after="0"/>
        <w:rPr>
          <w:sz w:val="22"/>
          <w:szCs w:val="22"/>
        </w:rPr>
      </w:pPr>
      <w:r w:rsidRPr="00EA28E4">
        <w:rPr>
          <w:b/>
          <w:bCs/>
          <w:sz w:val="22"/>
          <w:szCs w:val="22"/>
        </w:rPr>
        <w:t>Event Staff</w:t>
      </w:r>
      <w:r w:rsidRPr="00EA28E4">
        <w:rPr>
          <w:sz w:val="22"/>
          <w:szCs w:val="22"/>
        </w:rPr>
        <w:t>: All event staff, including security, must be briefed on the alcohol policy by the Renter or their representative.</w:t>
      </w:r>
    </w:p>
    <w:p w14:paraId="5DAA7663" w14:textId="77777777" w:rsidR="00EA28E4" w:rsidRPr="00EA28E4" w:rsidRDefault="00EA28E4" w:rsidP="00EA28E4">
      <w:pPr>
        <w:spacing w:after="0"/>
        <w:rPr>
          <w:sz w:val="22"/>
          <w:szCs w:val="22"/>
        </w:rPr>
      </w:pPr>
      <w:r w:rsidRPr="00EA28E4">
        <w:rPr>
          <w:sz w:val="22"/>
          <w:szCs w:val="22"/>
        </w:rPr>
        <w:t>By agreeing to this alcohol policy, the Renter understands that failure to comply with these rules could lead to immediate cessation of the event and forfeiture of any payments made. This policy is in place to ensure the safety and enjoyment of all attendees while adhering to legal requirements.</w:t>
      </w:r>
    </w:p>
    <w:p w14:paraId="39424366" w14:textId="77777777" w:rsidR="00EA28E4" w:rsidRPr="00EA28E4" w:rsidRDefault="00EA28E4" w:rsidP="00EA28E4"/>
    <w:p w14:paraId="7E056277" w14:textId="01A1EB5B" w:rsidR="00EA28E4" w:rsidRPr="00EA28E4" w:rsidRDefault="00EA28E4" w:rsidP="00EA28E4">
      <w:r w:rsidRPr="00EA28E4">
        <w:rPr>
          <w:b/>
          <w:bCs/>
        </w:rPr>
        <w:t>Insurance:</w:t>
      </w:r>
    </w:p>
    <w:p w14:paraId="1157D486" w14:textId="4FED6F35" w:rsidR="00EA28E4" w:rsidRPr="00EA28E4" w:rsidRDefault="00EA28E4" w:rsidP="00EA28E4">
      <w:pPr>
        <w:numPr>
          <w:ilvl w:val="0"/>
          <w:numId w:val="8"/>
        </w:numPr>
      </w:pPr>
      <w:r w:rsidRPr="00EA28E4">
        <w:t>Renter must provide proof of liability insurance with coverage no less than $[Amount] naming Orange Community Players, Inc. as an additional insured.</w:t>
      </w:r>
    </w:p>
    <w:p w14:paraId="771BF591" w14:textId="687520FB" w:rsidR="00EA28E4" w:rsidRPr="00EA28E4" w:rsidRDefault="00EA28E4" w:rsidP="00EA28E4">
      <w:r w:rsidRPr="00EA28E4">
        <w:rPr>
          <w:b/>
          <w:bCs/>
        </w:rPr>
        <w:lastRenderedPageBreak/>
        <w:t>Liability and Indemnification:</w:t>
      </w:r>
    </w:p>
    <w:p w14:paraId="13562BD0" w14:textId="523CEADD" w:rsidR="00EA28E4" w:rsidRPr="00EA28E4" w:rsidRDefault="00EA28E4" w:rsidP="00EA28E4">
      <w:pPr>
        <w:numPr>
          <w:ilvl w:val="0"/>
          <w:numId w:val="9"/>
        </w:numPr>
      </w:pPr>
      <w:r w:rsidRPr="00EA28E4">
        <w:t>Renter agrees to indemnify and hold harmless Orange Community Players, Inc. from any claims, damages, or losses arising from the use of the venue.</w:t>
      </w:r>
    </w:p>
    <w:p w14:paraId="6230CCC1" w14:textId="71F8E374" w:rsidR="00EA28E4" w:rsidRPr="00EA28E4" w:rsidRDefault="00EA28E4" w:rsidP="00EA28E4">
      <w:r w:rsidRPr="00EA28E4">
        <w:rPr>
          <w:b/>
          <w:bCs/>
        </w:rPr>
        <w:t>Miscellaneous:</w:t>
      </w:r>
    </w:p>
    <w:p w14:paraId="052BFAD5" w14:textId="77777777" w:rsidR="00EA28E4" w:rsidRPr="00EA28E4" w:rsidRDefault="00EA28E4" w:rsidP="00EA28E4">
      <w:pPr>
        <w:numPr>
          <w:ilvl w:val="0"/>
          <w:numId w:val="10"/>
        </w:numPr>
      </w:pPr>
      <w:r w:rsidRPr="00EA28E4">
        <w:rPr>
          <w:b/>
          <w:bCs/>
        </w:rPr>
        <w:t>Access to Utilities</w:t>
      </w:r>
      <w:r w:rsidRPr="00EA28E4">
        <w:t>: Owner will provide utilities during rental hours. Overtime fees may apply for extended use.</w:t>
      </w:r>
    </w:p>
    <w:p w14:paraId="27776D27" w14:textId="1CC23762" w:rsidR="00EA28E4" w:rsidRPr="00EA28E4" w:rsidRDefault="00EA28E4" w:rsidP="00EA28E4">
      <w:pPr>
        <w:numPr>
          <w:ilvl w:val="0"/>
          <w:numId w:val="10"/>
        </w:numPr>
      </w:pPr>
      <w:r w:rsidRPr="00EA28E4">
        <w:rPr>
          <w:b/>
          <w:bCs/>
        </w:rPr>
        <w:t>Force Majeure</w:t>
      </w:r>
      <w:r w:rsidRPr="00EA28E4">
        <w:t>: Neither party shall be liable for failure to perform due to acts of God, war, strikes, etc., beyond their control.</w:t>
      </w:r>
    </w:p>
    <w:p w14:paraId="32285869" w14:textId="09A3DF34" w:rsidR="00EA28E4" w:rsidRPr="00EA28E4" w:rsidRDefault="00EA28E4" w:rsidP="00EA28E4">
      <w:r w:rsidRPr="00EA28E4">
        <w:rPr>
          <w:b/>
          <w:bCs/>
        </w:rPr>
        <w:t>Entire Agreement:</w:t>
      </w:r>
    </w:p>
    <w:p w14:paraId="50D49121" w14:textId="77777777" w:rsidR="00EA28E4" w:rsidRPr="00EA28E4" w:rsidRDefault="00EA28E4" w:rsidP="00EA28E4">
      <w:pPr>
        <w:numPr>
          <w:ilvl w:val="0"/>
          <w:numId w:val="11"/>
        </w:numPr>
      </w:pPr>
      <w:r w:rsidRPr="00EA28E4">
        <w:t>This document constitutes the entire agreement between the Parties. Any changes must be made in writing and signed by both Parties.</w:t>
      </w:r>
    </w:p>
    <w:p w14:paraId="05D088CA" w14:textId="77777777" w:rsidR="00EA28E4" w:rsidRPr="00EA28E4" w:rsidRDefault="00EA28E4" w:rsidP="00EA28E4"/>
    <w:p w14:paraId="5A7A0A09" w14:textId="6EB67573" w:rsidR="00EA28E4" w:rsidRPr="00EA28E4" w:rsidRDefault="00EA28E4" w:rsidP="00EA28E4">
      <w:r w:rsidRPr="00EA28E4">
        <w:rPr>
          <w:b/>
          <w:bCs/>
        </w:rPr>
        <w:t>Acknowledgment:</w:t>
      </w:r>
    </w:p>
    <w:p w14:paraId="16DFF2EF" w14:textId="77777777" w:rsidR="00EA28E4" w:rsidRPr="00EA28E4" w:rsidRDefault="00EA28E4" w:rsidP="00EA28E4">
      <w:r w:rsidRPr="00EA28E4">
        <w:t>By signing below, each party acknowledges that they have read, understood, and agreed to the terms, rules, and policies outlined in this contract.</w:t>
      </w:r>
    </w:p>
    <w:p w14:paraId="28777160" w14:textId="77777777" w:rsidR="00EA28E4" w:rsidRPr="00EA28E4" w:rsidRDefault="00EA28E4" w:rsidP="00EA28E4"/>
    <w:p w14:paraId="3DC2F5D9" w14:textId="15ADE7C2" w:rsidR="00EA28E4" w:rsidRPr="00EA28E4" w:rsidRDefault="00EA28E4" w:rsidP="00EA28E4">
      <w:r w:rsidRPr="00EA28E4">
        <w:rPr>
          <w:b/>
          <w:bCs/>
        </w:rPr>
        <w:t>Signatures:</w:t>
      </w:r>
      <w:r w:rsidRPr="00EA28E4">
        <w:br/>
      </w:r>
    </w:p>
    <w:p w14:paraId="7B5E636A" w14:textId="7ABBE786" w:rsidR="00EA28E4" w:rsidRPr="00EA28E4" w:rsidRDefault="00023C9A" w:rsidP="00EA28E4">
      <w:pPr>
        <w:numPr>
          <w:ilvl w:val="0"/>
          <w:numId w:val="12"/>
        </w:numPr>
      </w:pPr>
      <w:r>
        <w:rPr>
          <w:b/>
          <w:bCs/>
        </w:rPr>
        <w:t>Representative</w:t>
      </w:r>
      <w:r w:rsidR="00EA28E4" w:rsidRPr="00EA28E4">
        <w:rPr>
          <w:b/>
          <w:bCs/>
        </w:rPr>
        <w:t xml:space="preserve"> (Orange Community Players, Inc.):</w:t>
      </w:r>
    </w:p>
    <w:p w14:paraId="6F18D4B0" w14:textId="77777777" w:rsidR="00EA28E4" w:rsidRPr="00EA28E4" w:rsidRDefault="00EA28E4" w:rsidP="00EA28E4">
      <w:pPr>
        <w:numPr>
          <w:ilvl w:val="1"/>
          <w:numId w:val="12"/>
        </w:numPr>
      </w:pPr>
      <w:r w:rsidRPr="00EA28E4">
        <w:t>Signature: ______________________________</w:t>
      </w:r>
    </w:p>
    <w:p w14:paraId="26A45575" w14:textId="77777777" w:rsidR="00EA28E4" w:rsidRPr="00EA28E4" w:rsidRDefault="00EA28E4" w:rsidP="00EA28E4">
      <w:pPr>
        <w:numPr>
          <w:ilvl w:val="1"/>
          <w:numId w:val="12"/>
        </w:numPr>
      </w:pPr>
      <w:r w:rsidRPr="00EA28E4">
        <w:t>Date: ___________________________________</w:t>
      </w:r>
    </w:p>
    <w:p w14:paraId="096F242D" w14:textId="77777777" w:rsidR="00EA28E4" w:rsidRPr="00EA28E4" w:rsidRDefault="00EA28E4" w:rsidP="00EA28E4">
      <w:pPr>
        <w:numPr>
          <w:ilvl w:val="0"/>
          <w:numId w:val="12"/>
        </w:numPr>
      </w:pPr>
      <w:r w:rsidRPr="00EA28E4">
        <w:rPr>
          <w:b/>
          <w:bCs/>
        </w:rPr>
        <w:t>Renter:</w:t>
      </w:r>
    </w:p>
    <w:p w14:paraId="07CB8E72" w14:textId="77777777" w:rsidR="00EA28E4" w:rsidRPr="00EA28E4" w:rsidRDefault="00EA28E4" w:rsidP="00EA28E4">
      <w:pPr>
        <w:numPr>
          <w:ilvl w:val="1"/>
          <w:numId w:val="12"/>
        </w:numPr>
      </w:pPr>
      <w:r w:rsidRPr="00EA28E4">
        <w:t>Signature: ______________________________</w:t>
      </w:r>
    </w:p>
    <w:p w14:paraId="27245274" w14:textId="77777777" w:rsidR="00EA28E4" w:rsidRPr="00EA28E4" w:rsidRDefault="00EA28E4" w:rsidP="00EA28E4">
      <w:pPr>
        <w:numPr>
          <w:ilvl w:val="1"/>
          <w:numId w:val="12"/>
        </w:numPr>
      </w:pPr>
      <w:r w:rsidRPr="00EA28E4">
        <w:t>Date: ___________________________________</w:t>
      </w:r>
    </w:p>
    <w:p w14:paraId="377BF7F8" w14:textId="77777777" w:rsidR="00EA28E4" w:rsidRPr="00EA28E4" w:rsidRDefault="00EA28E4" w:rsidP="00EA28E4"/>
    <w:p w14:paraId="64273F02" w14:textId="308106FB" w:rsidR="00D560EC" w:rsidRDefault="00EA28E4" w:rsidP="00EA28E4">
      <w:r w:rsidRPr="00EA28E4">
        <w:rPr>
          <w:b/>
          <w:bCs/>
        </w:rPr>
        <w:t>Note:</w:t>
      </w:r>
      <w:r w:rsidRPr="00EA28E4">
        <w:t xml:space="preserve"> This agreement should be reviewed by legal counsel to ensure it meets all local laws and regulations. Additional clauses or specifics might be necessary based on the particular use of the venue or local ordinances.</w:t>
      </w:r>
    </w:p>
    <w:sectPr w:rsidR="00D560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6036" w14:textId="77777777" w:rsidR="00AB264B" w:rsidRDefault="00AB264B" w:rsidP="00311C40">
      <w:pPr>
        <w:spacing w:after="0" w:line="240" w:lineRule="auto"/>
      </w:pPr>
      <w:r>
        <w:separator/>
      </w:r>
    </w:p>
  </w:endnote>
  <w:endnote w:type="continuationSeparator" w:id="0">
    <w:p w14:paraId="506B6EBB" w14:textId="77777777" w:rsidR="00AB264B" w:rsidRDefault="00AB264B" w:rsidP="0031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FAB9D" w14:textId="77777777" w:rsidR="00AB264B" w:rsidRDefault="00AB264B" w:rsidP="00311C40">
      <w:pPr>
        <w:spacing w:after="0" w:line="240" w:lineRule="auto"/>
      </w:pPr>
      <w:r>
        <w:separator/>
      </w:r>
    </w:p>
  </w:footnote>
  <w:footnote w:type="continuationSeparator" w:id="0">
    <w:p w14:paraId="3EF6171E" w14:textId="77777777" w:rsidR="00AB264B" w:rsidRDefault="00AB264B" w:rsidP="0031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8A47" w14:textId="21D55E7D" w:rsidR="00311C40" w:rsidRDefault="00311C40" w:rsidP="00311C40">
    <w:pPr>
      <w:pStyle w:val="Header"/>
      <w:jc w:val="center"/>
    </w:pPr>
    <w:r>
      <w:t>Orange Community Players, Inc.</w:t>
    </w:r>
  </w:p>
  <w:p w14:paraId="72B932CF" w14:textId="77777777" w:rsidR="00311C40" w:rsidRDefault="00311C40" w:rsidP="00311C40">
    <w:pPr>
      <w:jc w:val="center"/>
    </w:pPr>
    <w:r>
      <w:t>Facility Rental Agreement for The Jeff Hattman Center for Performing Arts</w:t>
    </w:r>
  </w:p>
  <w:p w14:paraId="59CEEF25" w14:textId="77777777" w:rsidR="00311C40" w:rsidRDefault="00311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B98"/>
    <w:multiLevelType w:val="multilevel"/>
    <w:tmpl w:val="D5C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F3A81"/>
    <w:multiLevelType w:val="multilevel"/>
    <w:tmpl w:val="6940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B46D1"/>
    <w:multiLevelType w:val="multilevel"/>
    <w:tmpl w:val="1768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6F82"/>
    <w:multiLevelType w:val="multilevel"/>
    <w:tmpl w:val="29FC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61280"/>
    <w:multiLevelType w:val="multilevel"/>
    <w:tmpl w:val="C3D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73FD"/>
    <w:multiLevelType w:val="multilevel"/>
    <w:tmpl w:val="E4985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82667"/>
    <w:multiLevelType w:val="multilevel"/>
    <w:tmpl w:val="019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978E2"/>
    <w:multiLevelType w:val="multilevel"/>
    <w:tmpl w:val="845A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80788"/>
    <w:multiLevelType w:val="multilevel"/>
    <w:tmpl w:val="343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E70FB"/>
    <w:multiLevelType w:val="multilevel"/>
    <w:tmpl w:val="44C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0772F"/>
    <w:multiLevelType w:val="multilevel"/>
    <w:tmpl w:val="51F2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54BFC"/>
    <w:multiLevelType w:val="multilevel"/>
    <w:tmpl w:val="73D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11A7E"/>
    <w:multiLevelType w:val="multilevel"/>
    <w:tmpl w:val="228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C1E22"/>
    <w:multiLevelType w:val="multilevel"/>
    <w:tmpl w:val="7236F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70BB4"/>
    <w:multiLevelType w:val="multilevel"/>
    <w:tmpl w:val="55A65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F5195"/>
    <w:multiLevelType w:val="multilevel"/>
    <w:tmpl w:val="FB5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02979"/>
    <w:multiLevelType w:val="multilevel"/>
    <w:tmpl w:val="6D6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3377A"/>
    <w:multiLevelType w:val="multilevel"/>
    <w:tmpl w:val="29A2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D53E0"/>
    <w:multiLevelType w:val="multilevel"/>
    <w:tmpl w:val="EB7EE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24975"/>
    <w:multiLevelType w:val="multilevel"/>
    <w:tmpl w:val="7ED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438EE"/>
    <w:multiLevelType w:val="multilevel"/>
    <w:tmpl w:val="6026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C73E5"/>
    <w:multiLevelType w:val="multilevel"/>
    <w:tmpl w:val="D4F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57D58"/>
    <w:multiLevelType w:val="multilevel"/>
    <w:tmpl w:val="F400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47B1A"/>
    <w:multiLevelType w:val="multilevel"/>
    <w:tmpl w:val="ED70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225B8"/>
    <w:multiLevelType w:val="multilevel"/>
    <w:tmpl w:val="909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1713C"/>
    <w:multiLevelType w:val="multilevel"/>
    <w:tmpl w:val="A14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A69FD"/>
    <w:multiLevelType w:val="multilevel"/>
    <w:tmpl w:val="B9C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B082B"/>
    <w:multiLevelType w:val="multilevel"/>
    <w:tmpl w:val="EFD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819549">
    <w:abstractNumId w:val="20"/>
  </w:num>
  <w:num w:numId="2" w16cid:durableId="1944998777">
    <w:abstractNumId w:val="3"/>
  </w:num>
  <w:num w:numId="3" w16cid:durableId="2073889934">
    <w:abstractNumId w:val="11"/>
  </w:num>
  <w:num w:numId="4" w16cid:durableId="1949775309">
    <w:abstractNumId w:val="14"/>
  </w:num>
  <w:num w:numId="5" w16cid:durableId="1199851626">
    <w:abstractNumId w:val="27"/>
  </w:num>
  <w:num w:numId="6" w16cid:durableId="1680738587">
    <w:abstractNumId w:val="21"/>
  </w:num>
  <w:num w:numId="7" w16cid:durableId="1331325636">
    <w:abstractNumId w:val="5"/>
  </w:num>
  <w:num w:numId="8" w16cid:durableId="501119281">
    <w:abstractNumId w:val="8"/>
  </w:num>
  <w:num w:numId="9" w16cid:durableId="1815901999">
    <w:abstractNumId w:val="2"/>
  </w:num>
  <w:num w:numId="10" w16cid:durableId="119153722">
    <w:abstractNumId w:val="4"/>
  </w:num>
  <w:num w:numId="11" w16cid:durableId="209806274">
    <w:abstractNumId w:val="24"/>
  </w:num>
  <w:num w:numId="12" w16cid:durableId="1639257844">
    <w:abstractNumId w:val="13"/>
  </w:num>
  <w:num w:numId="13" w16cid:durableId="706833129">
    <w:abstractNumId w:val="6"/>
  </w:num>
  <w:num w:numId="14" w16cid:durableId="265308660">
    <w:abstractNumId w:val="1"/>
  </w:num>
  <w:num w:numId="15" w16cid:durableId="461921968">
    <w:abstractNumId w:val="16"/>
  </w:num>
  <w:num w:numId="16" w16cid:durableId="1898781294">
    <w:abstractNumId w:val="10"/>
  </w:num>
  <w:num w:numId="17" w16cid:durableId="1865946218">
    <w:abstractNumId w:val="15"/>
  </w:num>
  <w:num w:numId="18" w16cid:durableId="1201626541">
    <w:abstractNumId w:val="17"/>
  </w:num>
  <w:num w:numId="19" w16cid:durableId="263658597">
    <w:abstractNumId w:val="22"/>
  </w:num>
  <w:num w:numId="20" w16cid:durableId="845023776">
    <w:abstractNumId w:val="7"/>
  </w:num>
  <w:num w:numId="21" w16cid:durableId="455100696">
    <w:abstractNumId w:val="0"/>
  </w:num>
  <w:num w:numId="22" w16cid:durableId="537935862">
    <w:abstractNumId w:val="18"/>
  </w:num>
  <w:num w:numId="23" w16cid:durableId="106198405">
    <w:abstractNumId w:val="12"/>
  </w:num>
  <w:num w:numId="24" w16cid:durableId="1918317191">
    <w:abstractNumId w:val="26"/>
  </w:num>
  <w:num w:numId="25" w16cid:durableId="181285478">
    <w:abstractNumId w:val="23"/>
  </w:num>
  <w:num w:numId="26" w16cid:durableId="896865929">
    <w:abstractNumId w:val="9"/>
  </w:num>
  <w:num w:numId="27" w16cid:durableId="162358396">
    <w:abstractNumId w:val="25"/>
  </w:num>
  <w:num w:numId="28" w16cid:durableId="4287442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40"/>
    <w:rsid w:val="0000509F"/>
    <w:rsid w:val="00023C9A"/>
    <w:rsid w:val="00311C40"/>
    <w:rsid w:val="005E50CB"/>
    <w:rsid w:val="00640BF1"/>
    <w:rsid w:val="006E733F"/>
    <w:rsid w:val="00AB264B"/>
    <w:rsid w:val="00C637E7"/>
    <w:rsid w:val="00D560EC"/>
    <w:rsid w:val="00E26E51"/>
    <w:rsid w:val="00E43956"/>
    <w:rsid w:val="00E45B2A"/>
    <w:rsid w:val="00EA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cId w15:val="{200571A4-FD8F-4A9E-A557-4AA03BCA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C40"/>
    <w:rPr>
      <w:rFonts w:eastAsiaTheme="majorEastAsia" w:cstheme="majorBidi"/>
      <w:color w:val="272727" w:themeColor="text1" w:themeTint="D8"/>
    </w:rPr>
  </w:style>
  <w:style w:type="paragraph" w:styleId="Title">
    <w:name w:val="Title"/>
    <w:basedOn w:val="Normal"/>
    <w:next w:val="Normal"/>
    <w:link w:val="TitleChar"/>
    <w:uiPriority w:val="10"/>
    <w:qFormat/>
    <w:rsid w:val="0031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C40"/>
    <w:pPr>
      <w:spacing w:before="160"/>
      <w:jc w:val="center"/>
    </w:pPr>
    <w:rPr>
      <w:i/>
      <w:iCs/>
      <w:color w:val="404040" w:themeColor="text1" w:themeTint="BF"/>
    </w:rPr>
  </w:style>
  <w:style w:type="character" w:customStyle="1" w:styleId="QuoteChar">
    <w:name w:val="Quote Char"/>
    <w:basedOn w:val="DefaultParagraphFont"/>
    <w:link w:val="Quote"/>
    <w:uiPriority w:val="29"/>
    <w:rsid w:val="00311C40"/>
    <w:rPr>
      <w:i/>
      <w:iCs/>
      <w:color w:val="404040" w:themeColor="text1" w:themeTint="BF"/>
    </w:rPr>
  </w:style>
  <w:style w:type="paragraph" w:styleId="ListParagraph">
    <w:name w:val="List Paragraph"/>
    <w:basedOn w:val="Normal"/>
    <w:uiPriority w:val="34"/>
    <w:qFormat/>
    <w:rsid w:val="00311C40"/>
    <w:pPr>
      <w:ind w:left="720"/>
      <w:contextualSpacing/>
    </w:pPr>
  </w:style>
  <w:style w:type="character" w:styleId="IntenseEmphasis">
    <w:name w:val="Intense Emphasis"/>
    <w:basedOn w:val="DefaultParagraphFont"/>
    <w:uiPriority w:val="21"/>
    <w:qFormat/>
    <w:rsid w:val="00311C40"/>
    <w:rPr>
      <w:i/>
      <w:iCs/>
      <w:color w:val="0F4761" w:themeColor="accent1" w:themeShade="BF"/>
    </w:rPr>
  </w:style>
  <w:style w:type="paragraph" w:styleId="IntenseQuote">
    <w:name w:val="Intense Quote"/>
    <w:basedOn w:val="Normal"/>
    <w:next w:val="Normal"/>
    <w:link w:val="IntenseQuoteChar"/>
    <w:uiPriority w:val="30"/>
    <w:qFormat/>
    <w:rsid w:val="00311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C40"/>
    <w:rPr>
      <w:i/>
      <w:iCs/>
      <w:color w:val="0F4761" w:themeColor="accent1" w:themeShade="BF"/>
    </w:rPr>
  </w:style>
  <w:style w:type="character" w:styleId="IntenseReference">
    <w:name w:val="Intense Reference"/>
    <w:basedOn w:val="DefaultParagraphFont"/>
    <w:uiPriority w:val="32"/>
    <w:qFormat/>
    <w:rsid w:val="00311C40"/>
    <w:rPr>
      <w:b/>
      <w:bCs/>
      <w:smallCaps/>
      <w:color w:val="0F4761" w:themeColor="accent1" w:themeShade="BF"/>
      <w:spacing w:val="5"/>
    </w:rPr>
  </w:style>
  <w:style w:type="paragraph" w:styleId="Header">
    <w:name w:val="header"/>
    <w:basedOn w:val="Normal"/>
    <w:link w:val="HeaderChar"/>
    <w:uiPriority w:val="99"/>
    <w:unhideWhenUsed/>
    <w:rsid w:val="0031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40"/>
  </w:style>
  <w:style w:type="paragraph" w:styleId="Footer">
    <w:name w:val="footer"/>
    <w:basedOn w:val="Normal"/>
    <w:link w:val="FooterChar"/>
    <w:uiPriority w:val="99"/>
    <w:unhideWhenUsed/>
    <w:rsid w:val="0031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2883">
      <w:bodyDiv w:val="1"/>
      <w:marLeft w:val="0"/>
      <w:marRight w:val="0"/>
      <w:marTop w:val="0"/>
      <w:marBottom w:val="0"/>
      <w:divBdr>
        <w:top w:val="none" w:sz="0" w:space="0" w:color="auto"/>
        <w:left w:val="none" w:sz="0" w:space="0" w:color="auto"/>
        <w:bottom w:val="none" w:sz="0" w:space="0" w:color="auto"/>
        <w:right w:val="none" w:sz="0" w:space="0" w:color="auto"/>
      </w:divBdr>
      <w:divsChild>
        <w:div w:id="715816593">
          <w:marLeft w:val="0"/>
          <w:marRight w:val="0"/>
          <w:marTop w:val="0"/>
          <w:marBottom w:val="0"/>
          <w:divBdr>
            <w:top w:val="single" w:sz="2" w:space="0" w:color="000000"/>
            <w:left w:val="single" w:sz="2" w:space="0" w:color="000000"/>
            <w:bottom w:val="single" w:sz="2" w:space="0" w:color="000000"/>
            <w:right w:val="single" w:sz="2" w:space="0" w:color="000000"/>
          </w:divBdr>
        </w:div>
        <w:div w:id="615909743">
          <w:marLeft w:val="0"/>
          <w:marRight w:val="0"/>
          <w:marTop w:val="0"/>
          <w:marBottom w:val="0"/>
          <w:divBdr>
            <w:top w:val="single" w:sz="2" w:space="0" w:color="000000"/>
            <w:left w:val="single" w:sz="2" w:space="0" w:color="000000"/>
            <w:bottom w:val="single" w:sz="2" w:space="0" w:color="000000"/>
            <w:right w:val="single" w:sz="2" w:space="0" w:color="000000"/>
          </w:divBdr>
        </w:div>
        <w:div w:id="1011839070">
          <w:marLeft w:val="0"/>
          <w:marRight w:val="0"/>
          <w:marTop w:val="0"/>
          <w:marBottom w:val="0"/>
          <w:divBdr>
            <w:top w:val="single" w:sz="2" w:space="0" w:color="000000"/>
            <w:left w:val="single" w:sz="2" w:space="0" w:color="000000"/>
            <w:bottom w:val="single" w:sz="2" w:space="0" w:color="000000"/>
            <w:right w:val="single" w:sz="2" w:space="0" w:color="000000"/>
          </w:divBdr>
        </w:div>
        <w:div w:id="2022388308">
          <w:marLeft w:val="0"/>
          <w:marRight w:val="0"/>
          <w:marTop w:val="0"/>
          <w:marBottom w:val="0"/>
          <w:divBdr>
            <w:top w:val="single" w:sz="2" w:space="0" w:color="000000"/>
            <w:left w:val="single" w:sz="2" w:space="0" w:color="000000"/>
            <w:bottom w:val="single" w:sz="2" w:space="0" w:color="000000"/>
            <w:right w:val="single" w:sz="2" w:space="0" w:color="000000"/>
          </w:divBdr>
        </w:div>
        <w:div w:id="1166477535">
          <w:marLeft w:val="0"/>
          <w:marRight w:val="0"/>
          <w:marTop w:val="0"/>
          <w:marBottom w:val="0"/>
          <w:divBdr>
            <w:top w:val="single" w:sz="2" w:space="0" w:color="000000"/>
            <w:left w:val="single" w:sz="2" w:space="0" w:color="000000"/>
            <w:bottom w:val="single" w:sz="2" w:space="0" w:color="000000"/>
            <w:right w:val="single" w:sz="2" w:space="0" w:color="000000"/>
          </w:divBdr>
        </w:div>
        <w:div w:id="1652905527">
          <w:marLeft w:val="0"/>
          <w:marRight w:val="0"/>
          <w:marTop w:val="0"/>
          <w:marBottom w:val="0"/>
          <w:divBdr>
            <w:top w:val="single" w:sz="2" w:space="0" w:color="000000"/>
            <w:left w:val="single" w:sz="2" w:space="0" w:color="000000"/>
            <w:bottom w:val="single" w:sz="2" w:space="0" w:color="000000"/>
            <w:right w:val="single" w:sz="2" w:space="0" w:color="000000"/>
          </w:divBdr>
        </w:div>
        <w:div w:id="799108902">
          <w:marLeft w:val="0"/>
          <w:marRight w:val="0"/>
          <w:marTop w:val="0"/>
          <w:marBottom w:val="0"/>
          <w:divBdr>
            <w:top w:val="single" w:sz="2" w:space="0" w:color="000000"/>
            <w:left w:val="single" w:sz="2" w:space="0" w:color="000000"/>
            <w:bottom w:val="single" w:sz="2" w:space="0" w:color="000000"/>
            <w:right w:val="single" w:sz="2" w:space="0" w:color="000000"/>
          </w:divBdr>
        </w:div>
        <w:div w:id="729575404">
          <w:marLeft w:val="0"/>
          <w:marRight w:val="0"/>
          <w:marTop w:val="0"/>
          <w:marBottom w:val="0"/>
          <w:divBdr>
            <w:top w:val="single" w:sz="2" w:space="0" w:color="000000"/>
            <w:left w:val="single" w:sz="2" w:space="0" w:color="000000"/>
            <w:bottom w:val="single" w:sz="2" w:space="0" w:color="000000"/>
            <w:right w:val="single" w:sz="2" w:space="0" w:color="000000"/>
          </w:divBdr>
        </w:div>
        <w:div w:id="1840345563">
          <w:marLeft w:val="0"/>
          <w:marRight w:val="0"/>
          <w:marTop w:val="0"/>
          <w:marBottom w:val="0"/>
          <w:divBdr>
            <w:top w:val="single" w:sz="2" w:space="0" w:color="000000"/>
            <w:left w:val="single" w:sz="2" w:space="0" w:color="000000"/>
            <w:bottom w:val="single" w:sz="2" w:space="0" w:color="000000"/>
            <w:right w:val="single" w:sz="2" w:space="0" w:color="000000"/>
          </w:divBdr>
        </w:div>
        <w:div w:id="2002419641">
          <w:marLeft w:val="0"/>
          <w:marRight w:val="0"/>
          <w:marTop w:val="0"/>
          <w:marBottom w:val="0"/>
          <w:divBdr>
            <w:top w:val="single" w:sz="2" w:space="0" w:color="000000"/>
            <w:left w:val="single" w:sz="2" w:space="0" w:color="000000"/>
            <w:bottom w:val="single" w:sz="2" w:space="0" w:color="000000"/>
            <w:right w:val="single" w:sz="2" w:space="0" w:color="000000"/>
          </w:divBdr>
        </w:div>
        <w:div w:id="2139030734">
          <w:marLeft w:val="0"/>
          <w:marRight w:val="0"/>
          <w:marTop w:val="0"/>
          <w:marBottom w:val="0"/>
          <w:divBdr>
            <w:top w:val="single" w:sz="2" w:space="0" w:color="000000"/>
            <w:left w:val="single" w:sz="2" w:space="0" w:color="000000"/>
            <w:bottom w:val="single" w:sz="2" w:space="0" w:color="000000"/>
            <w:right w:val="single" w:sz="2" w:space="0" w:color="000000"/>
          </w:divBdr>
        </w:div>
        <w:div w:id="666901484">
          <w:marLeft w:val="0"/>
          <w:marRight w:val="0"/>
          <w:marTop w:val="0"/>
          <w:marBottom w:val="0"/>
          <w:divBdr>
            <w:top w:val="single" w:sz="2" w:space="0" w:color="000000"/>
            <w:left w:val="single" w:sz="2" w:space="0" w:color="000000"/>
            <w:bottom w:val="single" w:sz="2" w:space="0" w:color="000000"/>
            <w:right w:val="single" w:sz="2" w:space="0" w:color="000000"/>
          </w:divBdr>
        </w:div>
        <w:div w:id="1086414593">
          <w:marLeft w:val="0"/>
          <w:marRight w:val="0"/>
          <w:marTop w:val="0"/>
          <w:marBottom w:val="0"/>
          <w:divBdr>
            <w:top w:val="single" w:sz="2" w:space="0" w:color="000000"/>
            <w:left w:val="single" w:sz="2" w:space="0" w:color="000000"/>
            <w:bottom w:val="single" w:sz="2" w:space="0" w:color="000000"/>
            <w:right w:val="single" w:sz="2" w:space="0" w:color="000000"/>
          </w:divBdr>
        </w:div>
        <w:div w:id="230163138">
          <w:marLeft w:val="0"/>
          <w:marRight w:val="0"/>
          <w:marTop w:val="0"/>
          <w:marBottom w:val="0"/>
          <w:divBdr>
            <w:top w:val="single" w:sz="2" w:space="0" w:color="000000"/>
            <w:left w:val="single" w:sz="2" w:space="0" w:color="000000"/>
            <w:bottom w:val="single" w:sz="2" w:space="0" w:color="000000"/>
            <w:right w:val="single" w:sz="2" w:space="0" w:color="000000"/>
          </w:divBdr>
        </w:div>
        <w:div w:id="1235626220">
          <w:marLeft w:val="0"/>
          <w:marRight w:val="0"/>
          <w:marTop w:val="0"/>
          <w:marBottom w:val="0"/>
          <w:divBdr>
            <w:top w:val="single" w:sz="2" w:space="0" w:color="000000"/>
            <w:left w:val="single" w:sz="2" w:space="0" w:color="000000"/>
            <w:bottom w:val="single" w:sz="2" w:space="0" w:color="000000"/>
            <w:right w:val="single" w:sz="2" w:space="0" w:color="000000"/>
          </w:divBdr>
        </w:div>
        <w:div w:id="1952082136">
          <w:marLeft w:val="0"/>
          <w:marRight w:val="0"/>
          <w:marTop w:val="0"/>
          <w:marBottom w:val="0"/>
          <w:divBdr>
            <w:top w:val="single" w:sz="2" w:space="0" w:color="000000"/>
            <w:left w:val="single" w:sz="2" w:space="0" w:color="000000"/>
            <w:bottom w:val="single" w:sz="2" w:space="0" w:color="000000"/>
            <w:right w:val="single" w:sz="2" w:space="0" w:color="000000"/>
          </w:divBdr>
        </w:div>
        <w:div w:id="144511335">
          <w:marLeft w:val="0"/>
          <w:marRight w:val="0"/>
          <w:marTop w:val="0"/>
          <w:marBottom w:val="0"/>
          <w:divBdr>
            <w:top w:val="single" w:sz="2" w:space="0" w:color="000000"/>
            <w:left w:val="single" w:sz="2" w:space="0" w:color="000000"/>
            <w:bottom w:val="single" w:sz="2" w:space="0" w:color="000000"/>
            <w:right w:val="single" w:sz="2" w:space="0" w:color="000000"/>
          </w:divBdr>
        </w:div>
        <w:div w:id="709231222">
          <w:marLeft w:val="0"/>
          <w:marRight w:val="0"/>
          <w:marTop w:val="0"/>
          <w:marBottom w:val="0"/>
          <w:divBdr>
            <w:top w:val="single" w:sz="2" w:space="0" w:color="000000"/>
            <w:left w:val="single" w:sz="2" w:space="0" w:color="000000"/>
            <w:bottom w:val="single" w:sz="2" w:space="0" w:color="000000"/>
            <w:right w:val="single" w:sz="2" w:space="0" w:color="000000"/>
          </w:divBdr>
        </w:div>
        <w:div w:id="50466991">
          <w:marLeft w:val="0"/>
          <w:marRight w:val="0"/>
          <w:marTop w:val="0"/>
          <w:marBottom w:val="0"/>
          <w:divBdr>
            <w:top w:val="single" w:sz="2" w:space="0" w:color="000000"/>
            <w:left w:val="single" w:sz="2" w:space="0" w:color="000000"/>
            <w:bottom w:val="single" w:sz="2" w:space="0" w:color="000000"/>
            <w:right w:val="single" w:sz="2" w:space="0" w:color="000000"/>
          </w:divBdr>
        </w:div>
        <w:div w:id="1684092459">
          <w:marLeft w:val="0"/>
          <w:marRight w:val="0"/>
          <w:marTop w:val="0"/>
          <w:marBottom w:val="0"/>
          <w:divBdr>
            <w:top w:val="single" w:sz="2" w:space="0" w:color="000000"/>
            <w:left w:val="single" w:sz="2" w:space="0" w:color="000000"/>
            <w:bottom w:val="single" w:sz="2" w:space="0" w:color="000000"/>
            <w:right w:val="single" w:sz="2" w:space="0" w:color="000000"/>
          </w:divBdr>
        </w:div>
        <w:div w:id="923538643">
          <w:marLeft w:val="0"/>
          <w:marRight w:val="0"/>
          <w:marTop w:val="0"/>
          <w:marBottom w:val="0"/>
          <w:divBdr>
            <w:top w:val="single" w:sz="2" w:space="0" w:color="000000"/>
            <w:left w:val="single" w:sz="2" w:space="0" w:color="000000"/>
            <w:bottom w:val="single" w:sz="2" w:space="0" w:color="000000"/>
            <w:right w:val="single" w:sz="2" w:space="0" w:color="000000"/>
          </w:divBdr>
        </w:div>
        <w:div w:id="1763261648">
          <w:marLeft w:val="0"/>
          <w:marRight w:val="0"/>
          <w:marTop w:val="0"/>
          <w:marBottom w:val="0"/>
          <w:divBdr>
            <w:top w:val="single" w:sz="2" w:space="0" w:color="000000"/>
            <w:left w:val="single" w:sz="2" w:space="0" w:color="000000"/>
            <w:bottom w:val="single" w:sz="2" w:space="0" w:color="000000"/>
            <w:right w:val="single" w:sz="2" w:space="0" w:color="000000"/>
          </w:divBdr>
        </w:div>
        <w:div w:id="1180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8970510">
      <w:bodyDiv w:val="1"/>
      <w:marLeft w:val="0"/>
      <w:marRight w:val="0"/>
      <w:marTop w:val="0"/>
      <w:marBottom w:val="0"/>
      <w:divBdr>
        <w:top w:val="none" w:sz="0" w:space="0" w:color="auto"/>
        <w:left w:val="none" w:sz="0" w:space="0" w:color="auto"/>
        <w:bottom w:val="none" w:sz="0" w:space="0" w:color="auto"/>
        <w:right w:val="none" w:sz="0" w:space="0" w:color="auto"/>
      </w:divBdr>
      <w:divsChild>
        <w:div w:id="91822184">
          <w:marLeft w:val="0"/>
          <w:marRight w:val="0"/>
          <w:marTop w:val="0"/>
          <w:marBottom w:val="0"/>
          <w:divBdr>
            <w:top w:val="single" w:sz="2" w:space="0" w:color="000000"/>
            <w:left w:val="single" w:sz="2" w:space="0" w:color="000000"/>
            <w:bottom w:val="single" w:sz="2" w:space="0" w:color="000000"/>
            <w:right w:val="single" w:sz="2" w:space="0" w:color="000000"/>
          </w:divBdr>
        </w:div>
        <w:div w:id="1498879208">
          <w:marLeft w:val="0"/>
          <w:marRight w:val="0"/>
          <w:marTop w:val="0"/>
          <w:marBottom w:val="0"/>
          <w:divBdr>
            <w:top w:val="single" w:sz="2" w:space="0" w:color="000000"/>
            <w:left w:val="single" w:sz="2" w:space="0" w:color="000000"/>
            <w:bottom w:val="single" w:sz="2" w:space="0" w:color="000000"/>
            <w:right w:val="single" w:sz="2" w:space="0" w:color="000000"/>
          </w:divBdr>
        </w:div>
        <w:div w:id="1320187285">
          <w:marLeft w:val="0"/>
          <w:marRight w:val="0"/>
          <w:marTop w:val="0"/>
          <w:marBottom w:val="0"/>
          <w:divBdr>
            <w:top w:val="single" w:sz="2" w:space="0" w:color="000000"/>
            <w:left w:val="single" w:sz="2" w:space="0" w:color="000000"/>
            <w:bottom w:val="single" w:sz="2" w:space="0" w:color="000000"/>
            <w:right w:val="single" w:sz="2" w:space="0" w:color="000000"/>
          </w:divBdr>
        </w:div>
        <w:div w:id="2063357710">
          <w:marLeft w:val="0"/>
          <w:marRight w:val="0"/>
          <w:marTop w:val="0"/>
          <w:marBottom w:val="0"/>
          <w:divBdr>
            <w:top w:val="single" w:sz="2" w:space="0" w:color="000000"/>
            <w:left w:val="single" w:sz="2" w:space="0" w:color="000000"/>
            <w:bottom w:val="single" w:sz="2" w:space="0" w:color="000000"/>
            <w:right w:val="single" w:sz="2" w:space="0" w:color="000000"/>
          </w:divBdr>
        </w:div>
        <w:div w:id="2094159717">
          <w:marLeft w:val="0"/>
          <w:marRight w:val="0"/>
          <w:marTop w:val="0"/>
          <w:marBottom w:val="0"/>
          <w:divBdr>
            <w:top w:val="single" w:sz="2" w:space="0" w:color="000000"/>
            <w:left w:val="single" w:sz="2" w:space="0" w:color="000000"/>
            <w:bottom w:val="single" w:sz="2" w:space="0" w:color="000000"/>
            <w:right w:val="single" w:sz="2" w:space="0" w:color="000000"/>
          </w:divBdr>
        </w:div>
        <w:div w:id="1315061556">
          <w:marLeft w:val="0"/>
          <w:marRight w:val="0"/>
          <w:marTop w:val="0"/>
          <w:marBottom w:val="0"/>
          <w:divBdr>
            <w:top w:val="single" w:sz="2" w:space="0" w:color="000000"/>
            <w:left w:val="single" w:sz="2" w:space="0" w:color="000000"/>
            <w:bottom w:val="single" w:sz="2" w:space="0" w:color="000000"/>
            <w:right w:val="single" w:sz="2" w:space="0" w:color="000000"/>
          </w:divBdr>
        </w:div>
        <w:div w:id="1113013351">
          <w:marLeft w:val="0"/>
          <w:marRight w:val="0"/>
          <w:marTop w:val="0"/>
          <w:marBottom w:val="0"/>
          <w:divBdr>
            <w:top w:val="single" w:sz="2" w:space="0" w:color="000000"/>
            <w:left w:val="single" w:sz="2" w:space="0" w:color="000000"/>
            <w:bottom w:val="single" w:sz="2" w:space="0" w:color="000000"/>
            <w:right w:val="single" w:sz="2" w:space="0" w:color="000000"/>
          </w:divBdr>
        </w:div>
        <w:div w:id="1583641630">
          <w:marLeft w:val="0"/>
          <w:marRight w:val="0"/>
          <w:marTop w:val="0"/>
          <w:marBottom w:val="0"/>
          <w:divBdr>
            <w:top w:val="single" w:sz="2" w:space="0" w:color="000000"/>
            <w:left w:val="single" w:sz="2" w:space="0" w:color="000000"/>
            <w:bottom w:val="single" w:sz="2" w:space="0" w:color="000000"/>
            <w:right w:val="single" w:sz="2" w:space="0" w:color="000000"/>
          </w:divBdr>
        </w:div>
        <w:div w:id="1123429099">
          <w:marLeft w:val="0"/>
          <w:marRight w:val="0"/>
          <w:marTop w:val="0"/>
          <w:marBottom w:val="0"/>
          <w:divBdr>
            <w:top w:val="single" w:sz="2" w:space="0" w:color="000000"/>
            <w:left w:val="single" w:sz="2" w:space="0" w:color="000000"/>
            <w:bottom w:val="single" w:sz="2" w:space="0" w:color="000000"/>
            <w:right w:val="single" w:sz="2" w:space="0" w:color="000000"/>
          </w:divBdr>
        </w:div>
        <w:div w:id="327369865">
          <w:marLeft w:val="0"/>
          <w:marRight w:val="0"/>
          <w:marTop w:val="0"/>
          <w:marBottom w:val="0"/>
          <w:divBdr>
            <w:top w:val="single" w:sz="2" w:space="0" w:color="000000"/>
            <w:left w:val="single" w:sz="2" w:space="0" w:color="000000"/>
            <w:bottom w:val="single" w:sz="2" w:space="0" w:color="000000"/>
            <w:right w:val="single" w:sz="2" w:space="0" w:color="000000"/>
          </w:divBdr>
        </w:div>
        <w:div w:id="1401751022">
          <w:marLeft w:val="0"/>
          <w:marRight w:val="0"/>
          <w:marTop w:val="0"/>
          <w:marBottom w:val="0"/>
          <w:divBdr>
            <w:top w:val="single" w:sz="2" w:space="0" w:color="000000"/>
            <w:left w:val="single" w:sz="2" w:space="0" w:color="000000"/>
            <w:bottom w:val="single" w:sz="2" w:space="0" w:color="000000"/>
            <w:right w:val="single" w:sz="2" w:space="0" w:color="000000"/>
          </w:divBdr>
        </w:div>
        <w:div w:id="300044603">
          <w:marLeft w:val="0"/>
          <w:marRight w:val="0"/>
          <w:marTop w:val="0"/>
          <w:marBottom w:val="0"/>
          <w:divBdr>
            <w:top w:val="single" w:sz="2" w:space="0" w:color="000000"/>
            <w:left w:val="single" w:sz="2" w:space="0" w:color="000000"/>
            <w:bottom w:val="single" w:sz="2" w:space="0" w:color="000000"/>
            <w:right w:val="single" w:sz="2" w:space="0" w:color="000000"/>
          </w:divBdr>
        </w:div>
        <w:div w:id="1918587592">
          <w:marLeft w:val="0"/>
          <w:marRight w:val="0"/>
          <w:marTop w:val="0"/>
          <w:marBottom w:val="0"/>
          <w:divBdr>
            <w:top w:val="single" w:sz="2" w:space="0" w:color="000000"/>
            <w:left w:val="single" w:sz="2" w:space="0" w:color="000000"/>
            <w:bottom w:val="single" w:sz="2" w:space="0" w:color="000000"/>
            <w:right w:val="single" w:sz="2" w:space="0" w:color="000000"/>
          </w:divBdr>
        </w:div>
        <w:div w:id="1131751343">
          <w:marLeft w:val="0"/>
          <w:marRight w:val="0"/>
          <w:marTop w:val="0"/>
          <w:marBottom w:val="0"/>
          <w:divBdr>
            <w:top w:val="single" w:sz="2" w:space="0" w:color="000000"/>
            <w:left w:val="single" w:sz="2" w:space="0" w:color="000000"/>
            <w:bottom w:val="single" w:sz="2" w:space="0" w:color="000000"/>
            <w:right w:val="single" w:sz="2" w:space="0" w:color="000000"/>
          </w:divBdr>
        </w:div>
        <w:div w:id="2101490097">
          <w:marLeft w:val="0"/>
          <w:marRight w:val="0"/>
          <w:marTop w:val="0"/>
          <w:marBottom w:val="0"/>
          <w:divBdr>
            <w:top w:val="single" w:sz="2" w:space="0" w:color="000000"/>
            <w:left w:val="single" w:sz="2" w:space="0" w:color="000000"/>
            <w:bottom w:val="single" w:sz="2" w:space="0" w:color="000000"/>
            <w:right w:val="single" w:sz="2" w:space="0" w:color="000000"/>
          </w:divBdr>
        </w:div>
        <w:div w:id="1852524190">
          <w:marLeft w:val="0"/>
          <w:marRight w:val="0"/>
          <w:marTop w:val="0"/>
          <w:marBottom w:val="0"/>
          <w:divBdr>
            <w:top w:val="single" w:sz="2" w:space="0" w:color="000000"/>
            <w:left w:val="single" w:sz="2" w:space="0" w:color="000000"/>
            <w:bottom w:val="single" w:sz="2" w:space="0" w:color="000000"/>
            <w:right w:val="single" w:sz="2" w:space="0" w:color="000000"/>
          </w:divBdr>
        </w:div>
        <w:div w:id="885408305">
          <w:marLeft w:val="0"/>
          <w:marRight w:val="0"/>
          <w:marTop w:val="0"/>
          <w:marBottom w:val="0"/>
          <w:divBdr>
            <w:top w:val="single" w:sz="2" w:space="0" w:color="000000"/>
            <w:left w:val="single" w:sz="2" w:space="0" w:color="000000"/>
            <w:bottom w:val="single" w:sz="2" w:space="0" w:color="000000"/>
            <w:right w:val="single" w:sz="2" w:space="0" w:color="000000"/>
          </w:divBdr>
        </w:div>
        <w:div w:id="1703624778">
          <w:marLeft w:val="0"/>
          <w:marRight w:val="0"/>
          <w:marTop w:val="0"/>
          <w:marBottom w:val="0"/>
          <w:divBdr>
            <w:top w:val="single" w:sz="2" w:space="0" w:color="000000"/>
            <w:left w:val="single" w:sz="2" w:space="0" w:color="000000"/>
            <w:bottom w:val="single" w:sz="2" w:space="0" w:color="000000"/>
            <w:right w:val="single" w:sz="2" w:space="0" w:color="000000"/>
          </w:divBdr>
        </w:div>
        <w:div w:id="1845129714">
          <w:marLeft w:val="0"/>
          <w:marRight w:val="0"/>
          <w:marTop w:val="0"/>
          <w:marBottom w:val="0"/>
          <w:divBdr>
            <w:top w:val="single" w:sz="2" w:space="0" w:color="000000"/>
            <w:left w:val="single" w:sz="2" w:space="0" w:color="000000"/>
            <w:bottom w:val="single" w:sz="2" w:space="0" w:color="000000"/>
            <w:right w:val="single" w:sz="2" w:space="0" w:color="000000"/>
          </w:divBdr>
        </w:div>
        <w:div w:id="1182743058">
          <w:marLeft w:val="0"/>
          <w:marRight w:val="0"/>
          <w:marTop w:val="0"/>
          <w:marBottom w:val="0"/>
          <w:divBdr>
            <w:top w:val="single" w:sz="2" w:space="0" w:color="000000"/>
            <w:left w:val="single" w:sz="2" w:space="0" w:color="000000"/>
            <w:bottom w:val="single" w:sz="2" w:space="0" w:color="000000"/>
            <w:right w:val="single" w:sz="2" w:space="0" w:color="000000"/>
          </w:divBdr>
        </w:div>
        <w:div w:id="1558739455">
          <w:marLeft w:val="0"/>
          <w:marRight w:val="0"/>
          <w:marTop w:val="0"/>
          <w:marBottom w:val="0"/>
          <w:divBdr>
            <w:top w:val="single" w:sz="2" w:space="0" w:color="000000"/>
            <w:left w:val="single" w:sz="2" w:space="0" w:color="000000"/>
            <w:bottom w:val="single" w:sz="2" w:space="0" w:color="000000"/>
            <w:right w:val="single" w:sz="2" w:space="0" w:color="000000"/>
          </w:divBdr>
        </w:div>
        <w:div w:id="290942982">
          <w:marLeft w:val="0"/>
          <w:marRight w:val="0"/>
          <w:marTop w:val="0"/>
          <w:marBottom w:val="0"/>
          <w:divBdr>
            <w:top w:val="single" w:sz="2" w:space="0" w:color="000000"/>
            <w:left w:val="single" w:sz="2" w:space="0" w:color="000000"/>
            <w:bottom w:val="single" w:sz="2" w:space="0" w:color="000000"/>
            <w:right w:val="single" w:sz="2" w:space="0" w:color="000000"/>
          </w:divBdr>
        </w:div>
        <w:div w:id="135739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5323643">
      <w:bodyDiv w:val="1"/>
      <w:marLeft w:val="0"/>
      <w:marRight w:val="0"/>
      <w:marTop w:val="0"/>
      <w:marBottom w:val="0"/>
      <w:divBdr>
        <w:top w:val="none" w:sz="0" w:space="0" w:color="auto"/>
        <w:left w:val="none" w:sz="0" w:space="0" w:color="auto"/>
        <w:bottom w:val="none" w:sz="0" w:space="0" w:color="auto"/>
        <w:right w:val="none" w:sz="0" w:space="0" w:color="auto"/>
      </w:divBdr>
      <w:divsChild>
        <w:div w:id="32078536">
          <w:marLeft w:val="0"/>
          <w:marRight w:val="0"/>
          <w:marTop w:val="0"/>
          <w:marBottom w:val="0"/>
          <w:divBdr>
            <w:top w:val="single" w:sz="2" w:space="0" w:color="000000"/>
            <w:left w:val="single" w:sz="2" w:space="0" w:color="000000"/>
            <w:bottom w:val="single" w:sz="2" w:space="0" w:color="000000"/>
            <w:right w:val="single" w:sz="2" w:space="0" w:color="000000"/>
          </w:divBdr>
        </w:div>
        <w:div w:id="2031636291">
          <w:marLeft w:val="0"/>
          <w:marRight w:val="0"/>
          <w:marTop w:val="0"/>
          <w:marBottom w:val="0"/>
          <w:divBdr>
            <w:top w:val="single" w:sz="2" w:space="0" w:color="000000"/>
            <w:left w:val="single" w:sz="2" w:space="0" w:color="000000"/>
            <w:bottom w:val="single" w:sz="2" w:space="0" w:color="000000"/>
            <w:right w:val="single" w:sz="2" w:space="0" w:color="000000"/>
          </w:divBdr>
        </w:div>
        <w:div w:id="1727101911">
          <w:marLeft w:val="0"/>
          <w:marRight w:val="0"/>
          <w:marTop w:val="0"/>
          <w:marBottom w:val="0"/>
          <w:divBdr>
            <w:top w:val="single" w:sz="2" w:space="0" w:color="000000"/>
            <w:left w:val="single" w:sz="2" w:space="0" w:color="000000"/>
            <w:bottom w:val="single" w:sz="2" w:space="0" w:color="000000"/>
            <w:right w:val="single" w:sz="2" w:space="0" w:color="000000"/>
          </w:divBdr>
        </w:div>
        <w:div w:id="539786036">
          <w:marLeft w:val="0"/>
          <w:marRight w:val="0"/>
          <w:marTop w:val="0"/>
          <w:marBottom w:val="0"/>
          <w:divBdr>
            <w:top w:val="single" w:sz="2" w:space="0" w:color="000000"/>
            <w:left w:val="single" w:sz="2" w:space="0" w:color="000000"/>
            <w:bottom w:val="single" w:sz="2" w:space="0" w:color="000000"/>
            <w:right w:val="single" w:sz="2" w:space="0" w:color="000000"/>
          </w:divBdr>
        </w:div>
        <w:div w:id="839080570">
          <w:marLeft w:val="0"/>
          <w:marRight w:val="0"/>
          <w:marTop w:val="0"/>
          <w:marBottom w:val="0"/>
          <w:divBdr>
            <w:top w:val="single" w:sz="2" w:space="0" w:color="000000"/>
            <w:left w:val="single" w:sz="2" w:space="0" w:color="000000"/>
            <w:bottom w:val="single" w:sz="2" w:space="0" w:color="000000"/>
            <w:right w:val="single" w:sz="2" w:space="0" w:color="000000"/>
          </w:divBdr>
        </w:div>
        <w:div w:id="2103261325">
          <w:marLeft w:val="0"/>
          <w:marRight w:val="0"/>
          <w:marTop w:val="0"/>
          <w:marBottom w:val="0"/>
          <w:divBdr>
            <w:top w:val="single" w:sz="2" w:space="0" w:color="000000"/>
            <w:left w:val="single" w:sz="2" w:space="0" w:color="000000"/>
            <w:bottom w:val="single" w:sz="2" w:space="0" w:color="000000"/>
            <w:right w:val="single" w:sz="2" w:space="0" w:color="000000"/>
          </w:divBdr>
        </w:div>
        <w:div w:id="556166486">
          <w:marLeft w:val="0"/>
          <w:marRight w:val="0"/>
          <w:marTop w:val="0"/>
          <w:marBottom w:val="0"/>
          <w:divBdr>
            <w:top w:val="single" w:sz="2" w:space="0" w:color="000000"/>
            <w:left w:val="single" w:sz="2" w:space="0" w:color="000000"/>
            <w:bottom w:val="single" w:sz="2" w:space="0" w:color="000000"/>
            <w:right w:val="single" w:sz="2" w:space="0" w:color="000000"/>
          </w:divBdr>
        </w:div>
        <w:div w:id="478306431">
          <w:marLeft w:val="0"/>
          <w:marRight w:val="0"/>
          <w:marTop w:val="0"/>
          <w:marBottom w:val="0"/>
          <w:divBdr>
            <w:top w:val="single" w:sz="2" w:space="0" w:color="000000"/>
            <w:left w:val="single" w:sz="2" w:space="0" w:color="000000"/>
            <w:bottom w:val="single" w:sz="2" w:space="0" w:color="000000"/>
            <w:right w:val="single" w:sz="2" w:space="0" w:color="000000"/>
          </w:divBdr>
        </w:div>
        <w:div w:id="2072078369">
          <w:marLeft w:val="0"/>
          <w:marRight w:val="0"/>
          <w:marTop w:val="0"/>
          <w:marBottom w:val="0"/>
          <w:divBdr>
            <w:top w:val="single" w:sz="2" w:space="0" w:color="000000"/>
            <w:left w:val="single" w:sz="2" w:space="0" w:color="000000"/>
            <w:bottom w:val="single" w:sz="2" w:space="0" w:color="000000"/>
            <w:right w:val="single" w:sz="2" w:space="0" w:color="000000"/>
          </w:divBdr>
        </w:div>
        <w:div w:id="1572539443">
          <w:marLeft w:val="0"/>
          <w:marRight w:val="0"/>
          <w:marTop w:val="0"/>
          <w:marBottom w:val="0"/>
          <w:divBdr>
            <w:top w:val="single" w:sz="2" w:space="0" w:color="000000"/>
            <w:left w:val="single" w:sz="2" w:space="0" w:color="000000"/>
            <w:bottom w:val="single" w:sz="2" w:space="0" w:color="000000"/>
            <w:right w:val="single" w:sz="2" w:space="0" w:color="000000"/>
          </w:divBdr>
        </w:div>
        <w:div w:id="2117165511">
          <w:marLeft w:val="0"/>
          <w:marRight w:val="0"/>
          <w:marTop w:val="0"/>
          <w:marBottom w:val="0"/>
          <w:divBdr>
            <w:top w:val="single" w:sz="2" w:space="0" w:color="000000"/>
            <w:left w:val="single" w:sz="2" w:space="0" w:color="000000"/>
            <w:bottom w:val="single" w:sz="2" w:space="0" w:color="000000"/>
            <w:right w:val="single" w:sz="2" w:space="0" w:color="000000"/>
          </w:divBdr>
        </w:div>
        <w:div w:id="1150752855">
          <w:marLeft w:val="0"/>
          <w:marRight w:val="0"/>
          <w:marTop w:val="0"/>
          <w:marBottom w:val="0"/>
          <w:divBdr>
            <w:top w:val="single" w:sz="2" w:space="0" w:color="000000"/>
            <w:left w:val="single" w:sz="2" w:space="0" w:color="000000"/>
            <w:bottom w:val="single" w:sz="2" w:space="0" w:color="000000"/>
            <w:right w:val="single" w:sz="2" w:space="0" w:color="000000"/>
          </w:divBdr>
        </w:div>
        <w:div w:id="1445878425">
          <w:marLeft w:val="0"/>
          <w:marRight w:val="0"/>
          <w:marTop w:val="0"/>
          <w:marBottom w:val="0"/>
          <w:divBdr>
            <w:top w:val="single" w:sz="2" w:space="0" w:color="000000"/>
            <w:left w:val="single" w:sz="2" w:space="0" w:color="000000"/>
            <w:bottom w:val="single" w:sz="2" w:space="0" w:color="000000"/>
            <w:right w:val="single" w:sz="2" w:space="0" w:color="000000"/>
          </w:divBdr>
        </w:div>
        <w:div w:id="1575626266">
          <w:marLeft w:val="0"/>
          <w:marRight w:val="0"/>
          <w:marTop w:val="0"/>
          <w:marBottom w:val="0"/>
          <w:divBdr>
            <w:top w:val="single" w:sz="2" w:space="0" w:color="000000"/>
            <w:left w:val="single" w:sz="2" w:space="0" w:color="000000"/>
            <w:bottom w:val="single" w:sz="2" w:space="0" w:color="000000"/>
            <w:right w:val="single" w:sz="2" w:space="0" w:color="000000"/>
          </w:divBdr>
        </w:div>
        <w:div w:id="1228032155">
          <w:marLeft w:val="0"/>
          <w:marRight w:val="0"/>
          <w:marTop w:val="0"/>
          <w:marBottom w:val="0"/>
          <w:divBdr>
            <w:top w:val="single" w:sz="2" w:space="0" w:color="000000"/>
            <w:left w:val="single" w:sz="2" w:space="0" w:color="000000"/>
            <w:bottom w:val="single" w:sz="2" w:space="0" w:color="000000"/>
            <w:right w:val="single" w:sz="2" w:space="0" w:color="000000"/>
          </w:divBdr>
        </w:div>
        <w:div w:id="40178919">
          <w:marLeft w:val="0"/>
          <w:marRight w:val="0"/>
          <w:marTop w:val="0"/>
          <w:marBottom w:val="0"/>
          <w:divBdr>
            <w:top w:val="single" w:sz="2" w:space="0" w:color="000000"/>
            <w:left w:val="single" w:sz="2" w:space="0" w:color="000000"/>
            <w:bottom w:val="single" w:sz="2" w:space="0" w:color="000000"/>
            <w:right w:val="single" w:sz="2" w:space="0" w:color="000000"/>
          </w:divBdr>
        </w:div>
        <w:div w:id="1770275780">
          <w:marLeft w:val="0"/>
          <w:marRight w:val="0"/>
          <w:marTop w:val="0"/>
          <w:marBottom w:val="0"/>
          <w:divBdr>
            <w:top w:val="single" w:sz="2" w:space="0" w:color="000000"/>
            <w:left w:val="single" w:sz="2" w:space="0" w:color="000000"/>
            <w:bottom w:val="single" w:sz="2" w:space="0" w:color="000000"/>
            <w:right w:val="single" w:sz="2" w:space="0" w:color="000000"/>
          </w:divBdr>
        </w:div>
        <w:div w:id="1051807904">
          <w:marLeft w:val="0"/>
          <w:marRight w:val="0"/>
          <w:marTop w:val="0"/>
          <w:marBottom w:val="0"/>
          <w:divBdr>
            <w:top w:val="single" w:sz="2" w:space="0" w:color="000000"/>
            <w:left w:val="single" w:sz="2" w:space="0" w:color="000000"/>
            <w:bottom w:val="single" w:sz="2" w:space="0" w:color="000000"/>
            <w:right w:val="single" w:sz="2" w:space="0" w:color="000000"/>
          </w:divBdr>
        </w:div>
        <w:div w:id="872419452">
          <w:marLeft w:val="0"/>
          <w:marRight w:val="0"/>
          <w:marTop w:val="0"/>
          <w:marBottom w:val="0"/>
          <w:divBdr>
            <w:top w:val="single" w:sz="2" w:space="0" w:color="000000"/>
            <w:left w:val="single" w:sz="2" w:space="0" w:color="000000"/>
            <w:bottom w:val="single" w:sz="2" w:space="0" w:color="000000"/>
            <w:right w:val="single" w:sz="2" w:space="0" w:color="000000"/>
          </w:divBdr>
        </w:div>
        <w:div w:id="1619022217">
          <w:marLeft w:val="0"/>
          <w:marRight w:val="0"/>
          <w:marTop w:val="0"/>
          <w:marBottom w:val="0"/>
          <w:divBdr>
            <w:top w:val="single" w:sz="2" w:space="0" w:color="000000"/>
            <w:left w:val="single" w:sz="2" w:space="0" w:color="000000"/>
            <w:bottom w:val="single" w:sz="2" w:space="0" w:color="000000"/>
            <w:right w:val="single" w:sz="2" w:space="0" w:color="000000"/>
          </w:divBdr>
        </w:div>
        <w:div w:id="33777570">
          <w:marLeft w:val="0"/>
          <w:marRight w:val="0"/>
          <w:marTop w:val="0"/>
          <w:marBottom w:val="0"/>
          <w:divBdr>
            <w:top w:val="single" w:sz="2" w:space="0" w:color="000000"/>
            <w:left w:val="single" w:sz="2" w:space="0" w:color="000000"/>
            <w:bottom w:val="single" w:sz="2" w:space="0" w:color="000000"/>
            <w:right w:val="single" w:sz="2" w:space="0" w:color="000000"/>
          </w:divBdr>
        </w:div>
        <w:div w:id="1669479704">
          <w:marLeft w:val="0"/>
          <w:marRight w:val="0"/>
          <w:marTop w:val="0"/>
          <w:marBottom w:val="0"/>
          <w:divBdr>
            <w:top w:val="single" w:sz="2" w:space="0" w:color="000000"/>
            <w:left w:val="single" w:sz="2" w:space="0" w:color="000000"/>
            <w:bottom w:val="single" w:sz="2" w:space="0" w:color="000000"/>
            <w:right w:val="single" w:sz="2" w:space="0" w:color="000000"/>
          </w:divBdr>
        </w:div>
        <w:div w:id="1534876756">
          <w:marLeft w:val="0"/>
          <w:marRight w:val="0"/>
          <w:marTop w:val="0"/>
          <w:marBottom w:val="0"/>
          <w:divBdr>
            <w:top w:val="single" w:sz="2" w:space="0" w:color="000000"/>
            <w:left w:val="single" w:sz="2" w:space="0" w:color="000000"/>
            <w:bottom w:val="single" w:sz="2" w:space="0" w:color="000000"/>
            <w:right w:val="single" w:sz="2" w:space="0" w:color="000000"/>
          </w:divBdr>
        </w:div>
        <w:div w:id="351348702">
          <w:marLeft w:val="0"/>
          <w:marRight w:val="0"/>
          <w:marTop w:val="0"/>
          <w:marBottom w:val="0"/>
          <w:divBdr>
            <w:top w:val="single" w:sz="2" w:space="0" w:color="000000"/>
            <w:left w:val="single" w:sz="2" w:space="0" w:color="000000"/>
            <w:bottom w:val="single" w:sz="2" w:space="0" w:color="000000"/>
            <w:right w:val="single" w:sz="2" w:space="0" w:color="000000"/>
          </w:divBdr>
        </w:div>
        <w:div w:id="204567091">
          <w:marLeft w:val="0"/>
          <w:marRight w:val="0"/>
          <w:marTop w:val="0"/>
          <w:marBottom w:val="0"/>
          <w:divBdr>
            <w:top w:val="single" w:sz="2" w:space="0" w:color="000000"/>
            <w:left w:val="single" w:sz="2" w:space="0" w:color="000000"/>
            <w:bottom w:val="single" w:sz="2" w:space="0" w:color="000000"/>
            <w:right w:val="single" w:sz="2" w:space="0" w:color="000000"/>
          </w:divBdr>
        </w:div>
        <w:div w:id="1223518840">
          <w:marLeft w:val="0"/>
          <w:marRight w:val="0"/>
          <w:marTop w:val="0"/>
          <w:marBottom w:val="0"/>
          <w:divBdr>
            <w:top w:val="single" w:sz="2" w:space="0" w:color="000000"/>
            <w:left w:val="single" w:sz="2" w:space="0" w:color="000000"/>
            <w:bottom w:val="single" w:sz="2" w:space="0" w:color="000000"/>
            <w:right w:val="single" w:sz="2" w:space="0" w:color="000000"/>
          </w:divBdr>
        </w:div>
        <w:div w:id="919484113">
          <w:marLeft w:val="0"/>
          <w:marRight w:val="0"/>
          <w:marTop w:val="0"/>
          <w:marBottom w:val="0"/>
          <w:divBdr>
            <w:top w:val="single" w:sz="2" w:space="0" w:color="000000"/>
            <w:left w:val="single" w:sz="2" w:space="0" w:color="000000"/>
            <w:bottom w:val="single" w:sz="2" w:space="0" w:color="000000"/>
            <w:right w:val="single" w:sz="2" w:space="0" w:color="000000"/>
          </w:divBdr>
        </w:div>
        <w:div w:id="1182933762">
          <w:marLeft w:val="0"/>
          <w:marRight w:val="0"/>
          <w:marTop w:val="0"/>
          <w:marBottom w:val="0"/>
          <w:divBdr>
            <w:top w:val="single" w:sz="2" w:space="0" w:color="000000"/>
            <w:left w:val="single" w:sz="2" w:space="0" w:color="000000"/>
            <w:bottom w:val="single" w:sz="2" w:space="0" w:color="000000"/>
            <w:right w:val="single" w:sz="2" w:space="0" w:color="000000"/>
          </w:divBdr>
        </w:div>
        <w:div w:id="329601633">
          <w:marLeft w:val="0"/>
          <w:marRight w:val="0"/>
          <w:marTop w:val="0"/>
          <w:marBottom w:val="0"/>
          <w:divBdr>
            <w:top w:val="single" w:sz="2" w:space="0" w:color="000000"/>
            <w:left w:val="single" w:sz="2" w:space="0" w:color="000000"/>
            <w:bottom w:val="single" w:sz="2" w:space="0" w:color="000000"/>
            <w:right w:val="single" w:sz="2" w:space="0" w:color="000000"/>
          </w:divBdr>
        </w:div>
        <w:div w:id="1943301268">
          <w:marLeft w:val="0"/>
          <w:marRight w:val="0"/>
          <w:marTop w:val="0"/>
          <w:marBottom w:val="0"/>
          <w:divBdr>
            <w:top w:val="single" w:sz="2" w:space="0" w:color="000000"/>
            <w:left w:val="single" w:sz="2" w:space="0" w:color="000000"/>
            <w:bottom w:val="single" w:sz="2" w:space="0" w:color="000000"/>
            <w:right w:val="single" w:sz="2" w:space="0" w:color="000000"/>
          </w:divBdr>
        </w:div>
        <w:div w:id="614943875">
          <w:marLeft w:val="0"/>
          <w:marRight w:val="0"/>
          <w:marTop w:val="0"/>
          <w:marBottom w:val="0"/>
          <w:divBdr>
            <w:top w:val="single" w:sz="2" w:space="0" w:color="000000"/>
            <w:left w:val="single" w:sz="2" w:space="0" w:color="000000"/>
            <w:bottom w:val="single" w:sz="2" w:space="0" w:color="000000"/>
            <w:right w:val="single" w:sz="2" w:space="0" w:color="000000"/>
          </w:divBdr>
        </w:div>
        <w:div w:id="1310673957">
          <w:marLeft w:val="0"/>
          <w:marRight w:val="0"/>
          <w:marTop w:val="0"/>
          <w:marBottom w:val="0"/>
          <w:divBdr>
            <w:top w:val="single" w:sz="2" w:space="0" w:color="000000"/>
            <w:left w:val="single" w:sz="2" w:space="0" w:color="000000"/>
            <w:bottom w:val="single" w:sz="2" w:space="0" w:color="000000"/>
            <w:right w:val="single" w:sz="2" w:space="0" w:color="000000"/>
          </w:divBdr>
        </w:div>
        <w:div w:id="1386640172">
          <w:marLeft w:val="0"/>
          <w:marRight w:val="0"/>
          <w:marTop w:val="0"/>
          <w:marBottom w:val="0"/>
          <w:divBdr>
            <w:top w:val="single" w:sz="2" w:space="0" w:color="000000"/>
            <w:left w:val="single" w:sz="2" w:space="0" w:color="000000"/>
            <w:bottom w:val="single" w:sz="2" w:space="0" w:color="000000"/>
            <w:right w:val="single" w:sz="2" w:space="0" w:color="000000"/>
          </w:divBdr>
        </w:div>
        <w:div w:id="772164349">
          <w:marLeft w:val="0"/>
          <w:marRight w:val="0"/>
          <w:marTop w:val="0"/>
          <w:marBottom w:val="0"/>
          <w:divBdr>
            <w:top w:val="single" w:sz="2" w:space="0" w:color="000000"/>
            <w:left w:val="single" w:sz="2" w:space="0" w:color="000000"/>
            <w:bottom w:val="single" w:sz="2" w:space="0" w:color="000000"/>
            <w:right w:val="single" w:sz="2" w:space="0" w:color="000000"/>
          </w:divBdr>
        </w:div>
        <w:div w:id="1771045099">
          <w:marLeft w:val="0"/>
          <w:marRight w:val="0"/>
          <w:marTop w:val="0"/>
          <w:marBottom w:val="0"/>
          <w:divBdr>
            <w:top w:val="single" w:sz="2" w:space="0" w:color="000000"/>
            <w:left w:val="single" w:sz="2" w:space="0" w:color="000000"/>
            <w:bottom w:val="single" w:sz="2" w:space="0" w:color="000000"/>
            <w:right w:val="single" w:sz="2" w:space="0" w:color="000000"/>
          </w:divBdr>
        </w:div>
        <w:div w:id="1041981352">
          <w:marLeft w:val="0"/>
          <w:marRight w:val="0"/>
          <w:marTop w:val="0"/>
          <w:marBottom w:val="0"/>
          <w:divBdr>
            <w:top w:val="single" w:sz="2" w:space="0" w:color="000000"/>
            <w:left w:val="single" w:sz="2" w:space="0" w:color="000000"/>
            <w:bottom w:val="single" w:sz="2" w:space="0" w:color="000000"/>
            <w:right w:val="single" w:sz="2" w:space="0" w:color="000000"/>
          </w:divBdr>
        </w:div>
        <w:div w:id="1487478325">
          <w:marLeft w:val="0"/>
          <w:marRight w:val="0"/>
          <w:marTop w:val="0"/>
          <w:marBottom w:val="0"/>
          <w:divBdr>
            <w:top w:val="single" w:sz="2" w:space="0" w:color="000000"/>
            <w:left w:val="single" w:sz="2" w:space="0" w:color="000000"/>
            <w:bottom w:val="single" w:sz="2" w:space="0" w:color="000000"/>
            <w:right w:val="single" w:sz="2" w:space="0" w:color="000000"/>
          </w:divBdr>
        </w:div>
        <w:div w:id="1463579158">
          <w:marLeft w:val="0"/>
          <w:marRight w:val="0"/>
          <w:marTop w:val="0"/>
          <w:marBottom w:val="0"/>
          <w:divBdr>
            <w:top w:val="single" w:sz="2" w:space="0" w:color="000000"/>
            <w:left w:val="single" w:sz="2" w:space="0" w:color="000000"/>
            <w:bottom w:val="single" w:sz="2" w:space="0" w:color="000000"/>
            <w:right w:val="single" w:sz="2" w:space="0" w:color="000000"/>
          </w:divBdr>
        </w:div>
        <w:div w:id="1655798538">
          <w:marLeft w:val="0"/>
          <w:marRight w:val="0"/>
          <w:marTop w:val="0"/>
          <w:marBottom w:val="0"/>
          <w:divBdr>
            <w:top w:val="single" w:sz="2" w:space="0" w:color="000000"/>
            <w:left w:val="single" w:sz="2" w:space="0" w:color="000000"/>
            <w:bottom w:val="single" w:sz="2" w:space="0" w:color="000000"/>
            <w:right w:val="single" w:sz="2" w:space="0" w:color="000000"/>
          </w:divBdr>
        </w:div>
        <w:div w:id="1848129935">
          <w:marLeft w:val="0"/>
          <w:marRight w:val="0"/>
          <w:marTop w:val="0"/>
          <w:marBottom w:val="0"/>
          <w:divBdr>
            <w:top w:val="single" w:sz="2" w:space="0" w:color="000000"/>
            <w:left w:val="single" w:sz="2" w:space="0" w:color="000000"/>
            <w:bottom w:val="single" w:sz="2" w:space="0" w:color="000000"/>
            <w:right w:val="single" w:sz="2" w:space="0" w:color="000000"/>
          </w:divBdr>
        </w:div>
        <w:div w:id="422797976">
          <w:marLeft w:val="0"/>
          <w:marRight w:val="0"/>
          <w:marTop w:val="0"/>
          <w:marBottom w:val="0"/>
          <w:divBdr>
            <w:top w:val="single" w:sz="2" w:space="0" w:color="000000"/>
            <w:left w:val="single" w:sz="2" w:space="0" w:color="000000"/>
            <w:bottom w:val="single" w:sz="2" w:space="0" w:color="000000"/>
            <w:right w:val="single" w:sz="2" w:space="0" w:color="000000"/>
          </w:divBdr>
        </w:div>
        <w:div w:id="409615925">
          <w:marLeft w:val="0"/>
          <w:marRight w:val="0"/>
          <w:marTop w:val="0"/>
          <w:marBottom w:val="0"/>
          <w:divBdr>
            <w:top w:val="single" w:sz="2" w:space="0" w:color="000000"/>
            <w:left w:val="single" w:sz="2" w:space="0" w:color="000000"/>
            <w:bottom w:val="single" w:sz="2" w:space="0" w:color="000000"/>
            <w:right w:val="single" w:sz="2" w:space="0" w:color="000000"/>
          </w:divBdr>
        </w:div>
        <w:div w:id="660426969">
          <w:marLeft w:val="0"/>
          <w:marRight w:val="0"/>
          <w:marTop w:val="0"/>
          <w:marBottom w:val="0"/>
          <w:divBdr>
            <w:top w:val="single" w:sz="2" w:space="0" w:color="000000"/>
            <w:left w:val="single" w:sz="2" w:space="0" w:color="000000"/>
            <w:bottom w:val="single" w:sz="2" w:space="0" w:color="000000"/>
            <w:right w:val="single" w:sz="2" w:space="0" w:color="000000"/>
          </w:divBdr>
        </w:div>
        <w:div w:id="1141849199">
          <w:marLeft w:val="0"/>
          <w:marRight w:val="0"/>
          <w:marTop w:val="0"/>
          <w:marBottom w:val="0"/>
          <w:divBdr>
            <w:top w:val="single" w:sz="2" w:space="0" w:color="000000"/>
            <w:left w:val="single" w:sz="2" w:space="0" w:color="000000"/>
            <w:bottom w:val="single" w:sz="2" w:space="0" w:color="000000"/>
            <w:right w:val="single" w:sz="2" w:space="0" w:color="000000"/>
          </w:divBdr>
        </w:div>
        <w:div w:id="2006661086">
          <w:marLeft w:val="0"/>
          <w:marRight w:val="0"/>
          <w:marTop w:val="0"/>
          <w:marBottom w:val="0"/>
          <w:divBdr>
            <w:top w:val="single" w:sz="2" w:space="0" w:color="000000"/>
            <w:left w:val="single" w:sz="2" w:space="0" w:color="000000"/>
            <w:bottom w:val="single" w:sz="2" w:space="0" w:color="000000"/>
            <w:right w:val="single" w:sz="2" w:space="0" w:color="000000"/>
          </w:divBdr>
        </w:div>
        <w:div w:id="1216969056">
          <w:marLeft w:val="0"/>
          <w:marRight w:val="0"/>
          <w:marTop w:val="0"/>
          <w:marBottom w:val="0"/>
          <w:divBdr>
            <w:top w:val="single" w:sz="2" w:space="0" w:color="000000"/>
            <w:left w:val="single" w:sz="2" w:space="0" w:color="000000"/>
            <w:bottom w:val="single" w:sz="2" w:space="0" w:color="000000"/>
            <w:right w:val="single" w:sz="2" w:space="0" w:color="000000"/>
          </w:divBdr>
        </w:div>
        <w:div w:id="35854640">
          <w:marLeft w:val="0"/>
          <w:marRight w:val="0"/>
          <w:marTop w:val="0"/>
          <w:marBottom w:val="0"/>
          <w:divBdr>
            <w:top w:val="single" w:sz="2" w:space="0" w:color="000000"/>
            <w:left w:val="single" w:sz="2" w:space="0" w:color="000000"/>
            <w:bottom w:val="single" w:sz="2" w:space="0" w:color="000000"/>
            <w:right w:val="single" w:sz="2" w:space="0" w:color="000000"/>
          </w:divBdr>
        </w:div>
        <w:div w:id="1571622139">
          <w:marLeft w:val="0"/>
          <w:marRight w:val="0"/>
          <w:marTop w:val="0"/>
          <w:marBottom w:val="0"/>
          <w:divBdr>
            <w:top w:val="single" w:sz="2" w:space="0" w:color="000000"/>
            <w:left w:val="single" w:sz="2" w:space="0" w:color="000000"/>
            <w:bottom w:val="single" w:sz="2" w:space="0" w:color="000000"/>
            <w:right w:val="single" w:sz="2" w:space="0" w:color="000000"/>
          </w:divBdr>
        </w:div>
        <w:div w:id="1987079832">
          <w:marLeft w:val="0"/>
          <w:marRight w:val="0"/>
          <w:marTop w:val="0"/>
          <w:marBottom w:val="0"/>
          <w:divBdr>
            <w:top w:val="single" w:sz="2" w:space="0" w:color="000000"/>
            <w:left w:val="single" w:sz="2" w:space="0" w:color="000000"/>
            <w:bottom w:val="single" w:sz="2" w:space="0" w:color="000000"/>
            <w:right w:val="single" w:sz="2" w:space="0" w:color="000000"/>
          </w:divBdr>
        </w:div>
        <w:div w:id="2035643420">
          <w:marLeft w:val="0"/>
          <w:marRight w:val="0"/>
          <w:marTop w:val="0"/>
          <w:marBottom w:val="0"/>
          <w:divBdr>
            <w:top w:val="single" w:sz="2" w:space="0" w:color="000000"/>
            <w:left w:val="single" w:sz="2" w:space="0" w:color="000000"/>
            <w:bottom w:val="single" w:sz="2" w:space="0" w:color="000000"/>
            <w:right w:val="single" w:sz="2" w:space="0" w:color="000000"/>
          </w:divBdr>
        </w:div>
        <w:div w:id="1916279965">
          <w:marLeft w:val="0"/>
          <w:marRight w:val="0"/>
          <w:marTop w:val="0"/>
          <w:marBottom w:val="0"/>
          <w:divBdr>
            <w:top w:val="single" w:sz="2" w:space="0" w:color="000000"/>
            <w:left w:val="single" w:sz="2" w:space="0" w:color="000000"/>
            <w:bottom w:val="single" w:sz="2" w:space="0" w:color="000000"/>
            <w:right w:val="single" w:sz="2" w:space="0" w:color="000000"/>
          </w:divBdr>
        </w:div>
        <w:div w:id="1341347636">
          <w:marLeft w:val="0"/>
          <w:marRight w:val="0"/>
          <w:marTop w:val="0"/>
          <w:marBottom w:val="0"/>
          <w:divBdr>
            <w:top w:val="single" w:sz="2" w:space="0" w:color="000000"/>
            <w:left w:val="single" w:sz="2" w:space="0" w:color="000000"/>
            <w:bottom w:val="single" w:sz="2" w:space="0" w:color="000000"/>
            <w:right w:val="single" w:sz="2" w:space="0" w:color="000000"/>
          </w:divBdr>
        </w:div>
        <w:div w:id="305816148">
          <w:marLeft w:val="0"/>
          <w:marRight w:val="0"/>
          <w:marTop w:val="0"/>
          <w:marBottom w:val="0"/>
          <w:divBdr>
            <w:top w:val="single" w:sz="2" w:space="0" w:color="000000"/>
            <w:left w:val="single" w:sz="2" w:space="0" w:color="000000"/>
            <w:bottom w:val="single" w:sz="2" w:space="0" w:color="000000"/>
            <w:right w:val="single" w:sz="2" w:space="0" w:color="000000"/>
          </w:divBdr>
        </w:div>
        <w:div w:id="1209420259">
          <w:marLeft w:val="0"/>
          <w:marRight w:val="0"/>
          <w:marTop w:val="0"/>
          <w:marBottom w:val="0"/>
          <w:divBdr>
            <w:top w:val="single" w:sz="2" w:space="0" w:color="000000"/>
            <w:left w:val="single" w:sz="2" w:space="0" w:color="000000"/>
            <w:bottom w:val="single" w:sz="2" w:space="0" w:color="000000"/>
            <w:right w:val="single" w:sz="2" w:space="0" w:color="000000"/>
          </w:divBdr>
        </w:div>
        <w:div w:id="581911499">
          <w:marLeft w:val="0"/>
          <w:marRight w:val="0"/>
          <w:marTop w:val="0"/>
          <w:marBottom w:val="0"/>
          <w:divBdr>
            <w:top w:val="single" w:sz="2" w:space="0" w:color="000000"/>
            <w:left w:val="single" w:sz="2" w:space="0" w:color="000000"/>
            <w:bottom w:val="single" w:sz="2" w:space="0" w:color="000000"/>
            <w:right w:val="single" w:sz="2" w:space="0" w:color="000000"/>
          </w:divBdr>
        </w:div>
        <w:div w:id="1591160513">
          <w:marLeft w:val="0"/>
          <w:marRight w:val="0"/>
          <w:marTop w:val="0"/>
          <w:marBottom w:val="0"/>
          <w:divBdr>
            <w:top w:val="single" w:sz="2" w:space="0" w:color="000000"/>
            <w:left w:val="single" w:sz="2" w:space="0" w:color="000000"/>
            <w:bottom w:val="single" w:sz="2" w:space="0" w:color="000000"/>
            <w:right w:val="single" w:sz="2" w:space="0" w:color="000000"/>
          </w:divBdr>
        </w:div>
        <w:div w:id="1016927404">
          <w:marLeft w:val="0"/>
          <w:marRight w:val="0"/>
          <w:marTop w:val="0"/>
          <w:marBottom w:val="0"/>
          <w:divBdr>
            <w:top w:val="single" w:sz="2" w:space="0" w:color="000000"/>
            <w:left w:val="single" w:sz="2" w:space="0" w:color="000000"/>
            <w:bottom w:val="single" w:sz="2" w:space="0" w:color="000000"/>
            <w:right w:val="single" w:sz="2" w:space="0" w:color="000000"/>
          </w:divBdr>
        </w:div>
        <w:div w:id="38340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9171969">
      <w:bodyDiv w:val="1"/>
      <w:marLeft w:val="0"/>
      <w:marRight w:val="0"/>
      <w:marTop w:val="0"/>
      <w:marBottom w:val="0"/>
      <w:divBdr>
        <w:top w:val="none" w:sz="0" w:space="0" w:color="auto"/>
        <w:left w:val="none" w:sz="0" w:space="0" w:color="auto"/>
        <w:bottom w:val="none" w:sz="0" w:space="0" w:color="auto"/>
        <w:right w:val="none" w:sz="0" w:space="0" w:color="auto"/>
      </w:divBdr>
      <w:divsChild>
        <w:div w:id="1596598661">
          <w:marLeft w:val="0"/>
          <w:marRight w:val="0"/>
          <w:marTop w:val="0"/>
          <w:marBottom w:val="0"/>
          <w:divBdr>
            <w:top w:val="single" w:sz="2" w:space="0" w:color="000000"/>
            <w:left w:val="single" w:sz="2" w:space="0" w:color="000000"/>
            <w:bottom w:val="single" w:sz="2" w:space="0" w:color="000000"/>
            <w:right w:val="single" w:sz="2" w:space="0" w:color="000000"/>
          </w:divBdr>
        </w:div>
        <w:div w:id="1330478179">
          <w:marLeft w:val="0"/>
          <w:marRight w:val="0"/>
          <w:marTop w:val="0"/>
          <w:marBottom w:val="0"/>
          <w:divBdr>
            <w:top w:val="single" w:sz="2" w:space="0" w:color="000000"/>
            <w:left w:val="single" w:sz="2" w:space="0" w:color="000000"/>
            <w:bottom w:val="single" w:sz="2" w:space="0" w:color="000000"/>
            <w:right w:val="single" w:sz="2" w:space="0" w:color="000000"/>
          </w:divBdr>
        </w:div>
        <w:div w:id="223610352">
          <w:marLeft w:val="0"/>
          <w:marRight w:val="0"/>
          <w:marTop w:val="0"/>
          <w:marBottom w:val="0"/>
          <w:divBdr>
            <w:top w:val="single" w:sz="2" w:space="0" w:color="000000"/>
            <w:left w:val="single" w:sz="2" w:space="0" w:color="000000"/>
            <w:bottom w:val="single" w:sz="2" w:space="0" w:color="000000"/>
            <w:right w:val="single" w:sz="2" w:space="0" w:color="000000"/>
          </w:divBdr>
        </w:div>
        <w:div w:id="1850556053">
          <w:marLeft w:val="0"/>
          <w:marRight w:val="0"/>
          <w:marTop w:val="0"/>
          <w:marBottom w:val="0"/>
          <w:divBdr>
            <w:top w:val="single" w:sz="2" w:space="0" w:color="000000"/>
            <w:left w:val="single" w:sz="2" w:space="0" w:color="000000"/>
            <w:bottom w:val="single" w:sz="2" w:space="0" w:color="000000"/>
            <w:right w:val="single" w:sz="2" w:space="0" w:color="000000"/>
          </w:divBdr>
        </w:div>
        <w:div w:id="2011789931">
          <w:marLeft w:val="0"/>
          <w:marRight w:val="0"/>
          <w:marTop w:val="0"/>
          <w:marBottom w:val="0"/>
          <w:divBdr>
            <w:top w:val="single" w:sz="2" w:space="0" w:color="000000"/>
            <w:left w:val="single" w:sz="2" w:space="0" w:color="000000"/>
            <w:bottom w:val="single" w:sz="2" w:space="0" w:color="000000"/>
            <w:right w:val="single" w:sz="2" w:space="0" w:color="000000"/>
          </w:divBdr>
        </w:div>
        <w:div w:id="342561143">
          <w:marLeft w:val="0"/>
          <w:marRight w:val="0"/>
          <w:marTop w:val="0"/>
          <w:marBottom w:val="0"/>
          <w:divBdr>
            <w:top w:val="single" w:sz="2" w:space="0" w:color="000000"/>
            <w:left w:val="single" w:sz="2" w:space="0" w:color="000000"/>
            <w:bottom w:val="single" w:sz="2" w:space="0" w:color="000000"/>
            <w:right w:val="single" w:sz="2" w:space="0" w:color="000000"/>
          </w:divBdr>
        </w:div>
        <w:div w:id="426073934">
          <w:marLeft w:val="0"/>
          <w:marRight w:val="0"/>
          <w:marTop w:val="0"/>
          <w:marBottom w:val="0"/>
          <w:divBdr>
            <w:top w:val="single" w:sz="2" w:space="0" w:color="000000"/>
            <w:left w:val="single" w:sz="2" w:space="0" w:color="000000"/>
            <w:bottom w:val="single" w:sz="2" w:space="0" w:color="000000"/>
            <w:right w:val="single" w:sz="2" w:space="0" w:color="000000"/>
          </w:divBdr>
        </w:div>
        <w:div w:id="315498537">
          <w:marLeft w:val="0"/>
          <w:marRight w:val="0"/>
          <w:marTop w:val="0"/>
          <w:marBottom w:val="0"/>
          <w:divBdr>
            <w:top w:val="single" w:sz="2" w:space="0" w:color="000000"/>
            <w:left w:val="single" w:sz="2" w:space="0" w:color="000000"/>
            <w:bottom w:val="single" w:sz="2" w:space="0" w:color="000000"/>
            <w:right w:val="single" w:sz="2" w:space="0" w:color="000000"/>
          </w:divBdr>
        </w:div>
        <w:div w:id="1241600575">
          <w:marLeft w:val="0"/>
          <w:marRight w:val="0"/>
          <w:marTop w:val="0"/>
          <w:marBottom w:val="0"/>
          <w:divBdr>
            <w:top w:val="single" w:sz="2" w:space="0" w:color="000000"/>
            <w:left w:val="single" w:sz="2" w:space="0" w:color="000000"/>
            <w:bottom w:val="single" w:sz="2" w:space="0" w:color="000000"/>
            <w:right w:val="single" w:sz="2" w:space="0" w:color="000000"/>
          </w:divBdr>
        </w:div>
        <w:div w:id="1391266884">
          <w:marLeft w:val="0"/>
          <w:marRight w:val="0"/>
          <w:marTop w:val="0"/>
          <w:marBottom w:val="0"/>
          <w:divBdr>
            <w:top w:val="single" w:sz="2" w:space="0" w:color="000000"/>
            <w:left w:val="single" w:sz="2" w:space="0" w:color="000000"/>
            <w:bottom w:val="single" w:sz="2" w:space="0" w:color="000000"/>
            <w:right w:val="single" w:sz="2" w:space="0" w:color="000000"/>
          </w:divBdr>
        </w:div>
        <w:div w:id="463306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8798532">
      <w:bodyDiv w:val="1"/>
      <w:marLeft w:val="0"/>
      <w:marRight w:val="0"/>
      <w:marTop w:val="0"/>
      <w:marBottom w:val="0"/>
      <w:divBdr>
        <w:top w:val="none" w:sz="0" w:space="0" w:color="auto"/>
        <w:left w:val="none" w:sz="0" w:space="0" w:color="auto"/>
        <w:bottom w:val="none" w:sz="0" w:space="0" w:color="auto"/>
        <w:right w:val="none" w:sz="0" w:space="0" w:color="auto"/>
      </w:divBdr>
      <w:divsChild>
        <w:div w:id="490221885">
          <w:marLeft w:val="0"/>
          <w:marRight w:val="0"/>
          <w:marTop w:val="0"/>
          <w:marBottom w:val="0"/>
          <w:divBdr>
            <w:top w:val="single" w:sz="2" w:space="0" w:color="000000"/>
            <w:left w:val="single" w:sz="2" w:space="0" w:color="000000"/>
            <w:bottom w:val="single" w:sz="2" w:space="0" w:color="000000"/>
            <w:right w:val="single" w:sz="2" w:space="0" w:color="000000"/>
          </w:divBdr>
        </w:div>
        <w:div w:id="720328853">
          <w:marLeft w:val="0"/>
          <w:marRight w:val="0"/>
          <w:marTop w:val="0"/>
          <w:marBottom w:val="0"/>
          <w:divBdr>
            <w:top w:val="single" w:sz="2" w:space="0" w:color="000000"/>
            <w:left w:val="single" w:sz="2" w:space="0" w:color="000000"/>
            <w:bottom w:val="single" w:sz="2" w:space="0" w:color="000000"/>
            <w:right w:val="single" w:sz="2" w:space="0" w:color="000000"/>
          </w:divBdr>
        </w:div>
        <w:div w:id="1682971026">
          <w:marLeft w:val="0"/>
          <w:marRight w:val="0"/>
          <w:marTop w:val="0"/>
          <w:marBottom w:val="0"/>
          <w:divBdr>
            <w:top w:val="single" w:sz="2" w:space="0" w:color="000000"/>
            <w:left w:val="single" w:sz="2" w:space="0" w:color="000000"/>
            <w:bottom w:val="single" w:sz="2" w:space="0" w:color="000000"/>
            <w:right w:val="single" w:sz="2" w:space="0" w:color="000000"/>
          </w:divBdr>
        </w:div>
        <w:div w:id="1741707693">
          <w:marLeft w:val="0"/>
          <w:marRight w:val="0"/>
          <w:marTop w:val="0"/>
          <w:marBottom w:val="0"/>
          <w:divBdr>
            <w:top w:val="single" w:sz="2" w:space="0" w:color="000000"/>
            <w:left w:val="single" w:sz="2" w:space="0" w:color="000000"/>
            <w:bottom w:val="single" w:sz="2" w:space="0" w:color="000000"/>
            <w:right w:val="single" w:sz="2" w:space="0" w:color="000000"/>
          </w:divBdr>
        </w:div>
        <w:div w:id="1986811046">
          <w:marLeft w:val="0"/>
          <w:marRight w:val="0"/>
          <w:marTop w:val="0"/>
          <w:marBottom w:val="0"/>
          <w:divBdr>
            <w:top w:val="single" w:sz="2" w:space="0" w:color="000000"/>
            <w:left w:val="single" w:sz="2" w:space="0" w:color="000000"/>
            <w:bottom w:val="single" w:sz="2" w:space="0" w:color="000000"/>
            <w:right w:val="single" w:sz="2" w:space="0" w:color="000000"/>
          </w:divBdr>
        </w:div>
        <w:div w:id="46149917">
          <w:marLeft w:val="0"/>
          <w:marRight w:val="0"/>
          <w:marTop w:val="0"/>
          <w:marBottom w:val="0"/>
          <w:divBdr>
            <w:top w:val="single" w:sz="2" w:space="0" w:color="000000"/>
            <w:left w:val="single" w:sz="2" w:space="0" w:color="000000"/>
            <w:bottom w:val="single" w:sz="2" w:space="0" w:color="000000"/>
            <w:right w:val="single" w:sz="2" w:space="0" w:color="000000"/>
          </w:divBdr>
        </w:div>
        <w:div w:id="741876347">
          <w:marLeft w:val="0"/>
          <w:marRight w:val="0"/>
          <w:marTop w:val="0"/>
          <w:marBottom w:val="0"/>
          <w:divBdr>
            <w:top w:val="single" w:sz="2" w:space="0" w:color="000000"/>
            <w:left w:val="single" w:sz="2" w:space="0" w:color="000000"/>
            <w:bottom w:val="single" w:sz="2" w:space="0" w:color="000000"/>
            <w:right w:val="single" w:sz="2" w:space="0" w:color="000000"/>
          </w:divBdr>
        </w:div>
        <w:div w:id="1656377661">
          <w:marLeft w:val="0"/>
          <w:marRight w:val="0"/>
          <w:marTop w:val="0"/>
          <w:marBottom w:val="0"/>
          <w:divBdr>
            <w:top w:val="single" w:sz="2" w:space="0" w:color="000000"/>
            <w:left w:val="single" w:sz="2" w:space="0" w:color="000000"/>
            <w:bottom w:val="single" w:sz="2" w:space="0" w:color="000000"/>
            <w:right w:val="single" w:sz="2" w:space="0" w:color="000000"/>
          </w:divBdr>
        </w:div>
        <w:div w:id="571505273">
          <w:marLeft w:val="0"/>
          <w:marRight w:val="0"/>
          <w:marTop w:val="0"/>
          <w:marBottom w:val="0"/>
          <w:divBdr>
            <w:top w:val="single" w:sz="2" w:space="0" w:color="000000"/>
            <w:left w:val="single" w:sz="2" w:space="0" w:color="000000"/>
            <w:bottom w:val="single" w:sz="2" w:space="0" w:color="000000"/>
            <w:right w:val="single" w:sz="2" w:space="0" w:color="000000"/>
          </w:divBdr>
        </w:div>
        <w:div w:id="703216922">
          <w:marLeft w:val="0"/>
          <w:marRight w:val="0"/>
          <w:marTop w:val="0"/>
          <w:marBottom w:val="0"/>
          <w:divBdr>
            <w:top w:val="single" w:sz="2" w:space="0" w:color="000000"/>
            <w:left w:val="single" w:sz="2" w:space="0" w:color="000000"/>
            <w:bottom w:val="single" w:sz="2" w:space="0" w:color="000000"/>
            <w:right w:val="single" w:sz="2" w:space="0" w:color="000000"/>
          </w:divBdr>
        </w:div>
        <w:div w:id="655232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Codie Vasquez, CASA Executive Director</dc:creator>
  <cp:keywords/>
  <dc:description/>
  <cp:lastModifiedBy>Debbie Pletcher</cp:lastModifiedBy>
  <cp:revision>2</cp:revision>
  <dcterms:created xsi:type="dcterms:W3CDTF">2025-01-31T22:19:00Z</dcterms:created>
  <dcterms:modified xsi:type="dcterms:W3CDTF">2025-02-22T22:07:00Z</dcterms:modified>
</cp:coreProperties>
</file>